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49C6" w14:textId="77777777" w:rsidR="00A3021A" w:rsidRDefault="00A3021A" w:rsidP="006A7D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</w:p>
    <w:p w14:paraId="3B368C6B" w14:textId="776CA5D5" w:rsidR="006A7DA4" w:rsidRPr="00C47656" w:rsidRDefault="006A7DA4" w:rsidP="007E12F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47656">
        <w:rPr>
          <w:rFonts w:eastAsia="Times New Roman" w:cstheme="minorHAnsi"/>
          <w:b/>
          <w:bCs/>
          <w:color w:val="0070C0"/>
        </w:rPr>
        <w:t>20</w:t>
      </w:r>
      <w:r w:rsidR="006B7089" w:rsidRPr="00C47656">
        <w:rPr>
          <w:rFonts w:eastAsia="Times New Roman" w:cstheme="minorHAnsi"/>
          <w:b/>
          <w:bCs/>
          <w:color w:val="0070C0"/>
        </w:rPr>
        <w:t>2</w:t>
      </w:r>
      <w:r w:rsidR="00961020" w:rsidRPr="00C47656">
        <w:rPr>
          <w:rFonts w:eastAsia="Times New Roman" w:cstheme="minorHAnsi"/>
          <w:b/>
          <w:bCs/>
          <w:color w:val="0070C0"/>
        </w:rPr>
        <w:t>1</w:t>
      </w:r>
      <w:r w:rsidRPr="00C47656">
        <w:rPr>
          <w:rFonts w:eastAsia="Times New Roman" w:cstheme="minorHAnsi"/>
          <w:b/>
          <w:bCs/>
          <w:color w:val="0070C0"/>
        </w:rPr>
        <w:t xml:space="preserve"> Corporate </w:t>
      </w:r>
      <w:r w:rsidR="009C7A7E" w:rsidRPr="00C47656">
        <w:rPr>
          <w:rFonts w:eastAsia="Times New Roman" w:cstheme="minorHAnsi"/>
          <w:b/>
          <w:bCs/>
          <w:color w:val="0070C0"/>
        </w:rPr>
        <w:t>Focused Prayer</w:t>
      </w:r>
      <w:r w:rsidRPr="00C47656">
        <w:rPr>
          <w:rFonts w:eastAsia="Times New Roman" w:cstheme="minorHAnsi"/>
          <w:b/>
          <w:bCs/>
          <w:color w:val="0070C0"/>
        </w:rPr>
        <w:t xml:space="preserve"> </w:t>
      </w:r>
      <w:r w:rsidR="00512C38" w:rsidRPr="00C47656">
        <w:rPr>
          <w:rFonts w:eastAsia="Times New Roman" w:cstheme="minorHAnsi"/>
          <w:b/>
          <w:bCs/>
          <w:color w:val="0070C0"/>
        </w:rPr>
        <w:t xml:space="preserve">&amp; </w:t>
      </w:r>
      <w:r w:rsidR="009C7A7E" w:rsidRPr="00C47656">
        <w:rPr>
          <w:rFonts w:eastAsia="Times New Roman" w:cstheme="minorHAnsi"/>
          <w:b/>
          <w:bCs/>
          <w:color w:val="0070C0"/>
        </w:rPr>
        <w:t>Sacrifice</w:t>
      </w:r>
      <w:r w:rsidR="00512C38" w:rsidRPr="00C47656">
        <w:rPr>
          <w:rFonts w:eastAsia="Times New Roman" w:cstheme="minorHAnsi"/>
          <w:b/>
          <w:bCs/>
          <w:color w:val="0070C0"/>
        </w:rPr>
        <w:t xml:space="preserve"> Guidelines</w:t>
      </w:r>
      <w:r w:rsidR="007E12F8" w:rsidRPr="00C47656">
        <w:rPr>
          <w:rFonts w:eastAsia="Times New Roman" w:cstheme="minorHAnsi"/>
          <w:b/>
          <w:bCs/>
          <w:color w:val="0070C0"/>
        </w:rPr>
        <w:t xml:space="preserve"> </w:t>
      </w:r>
      <w:r w:rsidR="007E12F8" w:rsidRPr="00C47656">
        <w:rPr>
          <w:rFonts w:eastAsia="Times New Roman" w:cstheme="minorHAnsi"/>
          <w:i/>
          <w:iCs/>
          <w:color w:val="C00000"/>
        </w:rPr>
        <w:t>(</w:t>
      </w:r>
      <w:r w:rsidRPr="00C47656">
        <w:rPr>
          <w:rFonts w:cstheme="minorHAnsi"/>
          <w:i/>
          <w:iCs/>
          <w:color w:val="C00000"/>
        </w:rPr>
        <w:t xml:space="preserve">January </w:t>
      </w:r>
      <w:r w:rsidR="002B55A5" w:rsidRPr="00C47656">
        <w:rPr>
          <w:rFonts w:cstheme="minorHAnsi"/>
          <w:i/>
          <w:iCs/>
          <w:color w:val="C00000"/>
        </w:rPr>
        <w:t>1</w:t>
      </w:r>
      <w:r w:rsidR="00C14704" w:rsidRPr="00C47656">
        <w:rPr>
          <w:rFonts w:cstheme="minorHAnsi"/>
          <w:i/>
          <w:iCs/>
          <w:color w:val="C00000"/>
        </w:rPr>
        <w:t>0</w:t>
      </w:r>
      <w:r w:rsidRPr="00C47656">
        <w:rPr>
          <w:rFonts w:cstheme="minorHAnsi"/>
          <w:i/>
          <w:iCs/>
          <w:color w:val="C00000"/>
        </w:rPr>
        <w:t xml:space="preserve"> – </w:t>
      </w:r>
      <w:r w:rsidR="00C14704" w:rsidRPr="00C47656">
        <w:rPr>
          <w:rFonts w:cstheme="minorHAnsi"/>
          <w:i/>
          <w:iCs/>
          <w:color w:val="C00000"/>
        </w:rPr>
        <w:t>January 30</w:t>
      </w:r>
      <w:r w:rsidR="00813DEB" w:rsidRPr="00C47656">
        <w:rPr>
          <w:rFonts w:cstheme="minorHAnsi"/>
          <w:i/>
          <w:iCs/>
          <w:color w:val="C00000"/>
        </w:rPr>
        <w:t>,</w:t>
      </w:r>
      <w:r w:rsidRPr="00C47656">
        <w:rPr>
          <w:rFonts w:cstheme="minorHAnsi"/>
          <w:i/>
          <w:iCs/>
          <w:color w:val="C00000"/>
        </w:rPr>
        <w:t xml:space="preserve"> 20</w:t>
      </w:r>
      <w:r w:rsidR="006B7089" w:rsidRPr="00C47656">
        <w:rPr>
          <w:rFonts w:cstheme="minorHAnsi"/>
          <w:i/>
          <w:iCs/>
          <w:color w:val="C00000"/>
        </w:rPr>
        <w:t>2</w:t>
      </w:r>
      <w:r w:rsidR="00C14704" w:rsidRPr="00C47656">
        <w:rPr>
          <w:rFonts w:cstheme="minorHAnsi"/>
          <w:i/>
          <w:iCs/>
          <w:color w:val="C00000"/>
        </w:rPr>
        <w:t>1</w:t>
      </w:r>
      <w:r w:rsidR="007E12F8" w:rsidRPr="00C47656">
        <w:rPr>
          <w:rFonts w:cstheme="minorHAnsi"/>
          <w:i/>
          <w:iCs/>
          <w:color w:val="C00000"/>
        </w:rPr>
        <w:t>)</w:t>
      </w:r>
      <w:r w:rsidR="007E12F8" w:rsidRPr="00C47656">
        <w:rPr>
          <w:rFonts w:cstheme="minorHAnsi"/>
          <w:b/>
        </w:rPr>
        <w:br/>
      </w:r>
    </w:p>
    <w:p w14:paraId="788098C3" w14:textId="10667CE5" w:rsidR="00FD3AC8" w:rsidRPr="007E12F8" w:rsidRDefault="00292EB7" w:rsidP="007E12F8">
      <w:pPr>
        <w:rPr>
          <w:rFonts w:cstheme="minorHAnsi"/>
        </w:rPr>
      </w:pPr>
      <w:r w:rsidRPr="00C47656">
        <w:rPr>
          <w:rFonts w:cstheme="minorHAnsi"/>
          <w:b/>
          <w:color w:val="0070C0"/>
          <w:u w:val="single"/>
        </w:rPr>
        <w:t>Goal</w:t>
      </w:r>
      <w:r w:rsidR="007E12F8" w:rsidRPr="00C47656">
        <w:rPr>
          <w:rFonts w:cstheme="minorHAnsi"/>
          <w:b/>
          <w:color w:val="0070C0"/>
        </w:rPr>
        <w:t>:</w:t>
      </w:r>
      <w:r w:rsidR="00C47656">
        <w:rPr>
          <w:rFonts w:cstheme="minorHAnsi"/>
          <w:b/>
          <w:color w:val="0070C0"/>
        </w:rPr>
        <w:t xml:space="preserve">  </w:t>
      </w:r>
      <w:r w:rsidR="00C14704" w:rsidRPr="007E12F8">
        <w:rPr>
          <w:rFonts w:cstheme="minorHAnsi"/>
        </w:rPr>
        <w:t xml:space="preserve">Our goal </w:t>
      </w:r>
      <w:r w:rsidR="00147563" w:rsidRPr="007E12F8">
        <w:rPr>
          <w:rFonts w:cstheme="minorHAnsi"/>
        </w:rPr>
        <w:t xml:space="preserve">is to </w:t>
      </w:r>
      <w:r w:rsidR="00550270" w:rsidRPr="007E12F8">
        <w:rPr>
          <w:rFonts w:cstheme="minorHAnsi"/>
        </w:rPr>
        <w:t xml:space="preserve">begin </w:t>
      </w:r>
      <w:r w:rsidR="00EF1355" w:rsidRPr="007E12F8">
        <w:rPr>
          <w:rFonts w:cstheme="minorHAnsi"/>
        </w:rPr>
        <w:t xml:space="preserve">this new year by </w:t>
      </w:r>
      <w:r w:rsidR="00147563" w:rsidRPr="007E12F8">
        <w:rPr>
          <w:rFonts w:cstheme="minorHAnsi"/>
        </w:rPr>
        <w:t>spend</w:t>
      </w:r>
      <w:r w:rsidR="00EF1355" w:rsidRPr="007E12F8">
        <w:rPr>
          <w:rFonts w:cstheme="minorHAnsi"/>
        </w:rPr>
        <w:t>ing</w:t>
      </w:r>
      <w:r w:rsidR="00147563" w:rsidRPr="007E12F8">
        <w:rPr>
          <w:rFonts w:cstheme="minorHAnsi"/>
        </w:rPr>
        <w:t xml:space="preserve"> focused time in prayer</w:t>
      </w:r>
      <w:r w:rsidR="00EF1355" w:rsidRPr="007E12F8">
        <w:rPr>
          <w:rFonts w:cstheme="minorHAnsi"/>
        </w:rPr>
        <w:t xml:space="preserve">, </w:t>
      </w:r>
      <w:r w:rsidR="00EA4F7F" w:rsidRPr="007E12F8">
        <w:rPr>
          <w:rFonts w:cstheme="minorHAnsi"/>
        </w:rPr>
        <w:t>reading,</w:t>
      </w:r>
      <w:r w:rsidR="00DF3C75" w:rsidRPr="007E12F8">
        <w:rPr>
          <w:rFonts w:cstheme="minorHAnsi"/>
        </w:rPr>
        <w:t xml:space="preserve"> and meditating on God’s</w:t>
      </w:r>
      <w:r w:rsidR="00147563" w:rsidRPr="007E12F8">
        <w:rPr>
          <w:rFonts w:cstheme="minorHAnsi"/>
        </w:rPr>
        <w:t xml:space="preserve"> </w:t>
      </w:r>
      <w:r w:rsidR="00386D6A" w:rsidRPr="007E12F8">
        <w:rPr>
          <w:rFonts w:cstheme="minorHAnsi"/>
        </w:rPr>
        <w:t>W</w:t>
      </w:r>
      <w:r w:rsidR="00147563" w:rsidRPr="007E12F8">
        <w:rPr>
          <w:rFonts w:cstheme="minorHAnsi"/>
        </w:rPr>
        <w:t>ord</w:t>
      </w:r>
      <w:r w:rsidR="005606BC" w:rsidRPr="007E12F8">
        <w:rPr>
          <w:rFonts w:cstheme="minorHAnsi"/>
        </w:rPr>
        <w:t xml:space="preserve">.  </w:t>
      </w:r>
      <w:r w:rsidR="00D61DE8" w:rsidRPr="007E12F8">
        <w:rPr>
          <w:rFonts w:cstheme="minorHAnsi"/>
        </w:rPr>
        <w:t xml:space="preserve">These 21 days </w:t>
      </w:r>
      <w:r w:rsidR="005C7C27" w:rsidRPr="007E12F8">
        <w:rPr>
          <w:rFonts w:cstheme="minorHAnsi"/>
        </w:rPr>
        <w:t>are</w:t>
      </w:r>
      <w:r w:rsidR="008D33BE" w:rsidRPr="007E12F8">
        <w:rPr>
          <w:rFonts w:cstheme="minorHAnsi"/>
        </w:rPr>
        <w:t xml:space="preserve"> </w:t>
      </w:r>
      <w:r w:rsidR="005A6577" w:rsidRPr="007E12F8">
        <w:rPr>
          <w:rFonts w:cstheme="minorHAnsi"/>
        </w:rPr>
        <w:t xml:space="preserve">about </w:t>
      </w:r>
      <w:r w:rsidR="00131B94" w:rsidRPr="007E12F8">
        <w:rPr>
          <w:rFonts w:cstheme="minorHAnsi"/>
        </w:rPr>
        <w:t xml:space="preserve">filling our lives with God’s </w:t>
      </w:r>
      <w:r w:rsidR="00386D6A" w:rsidRPr="007E12F8">
        <w:rPr>
          <w:rFonts w:cstheme="minorHAnsi"/>
        </w:rPr>
        <w:t>W</w:t>
      </w:r>
      <w:r w:rsidR="00131B94" w:rsidRPr="007E12F8">
        <w:rPr>
          <w:rFonts w:cstheme="minorHAnsi"/>
        </w:rPr>
        <w:t>ord in</w:t>
      </w:r>
      <w:r w:rsidR="009728EC" w:rsidRPr="007E12F8">
        <w:rPr>
          <w:rFonts w:cstheme="minorHAnsi"/>
        </w:rPr>
        <w:t xml:space="preserve"> place </w:t>
      </w:r>
      <w:r w:rsidR="00131B94" w:rsidRPr="007E12F8">
        <w:rPr>
          <w:rFonts w:cstheme="minorHAnsi"/>
        </w:rPr>
        <w:t xml:space="preserve">of </w:t>
      </w:r>
      <w:r w:rsidR="00F80F3F" w:rsidRPr="007E12F8">
        <w:rPr>
          <w:rFonts w:cstheme="minorHAnsi"/>
        </w:rPr>
        <w:t>things</w:t>
      </w:r>
      <w:r w:rsidR="00C14704" w:rsidRPr="007E12F8">
        <w:rPr>
          <w:rFonts w:cstheme="minorHAnsi"/>
        </w:rPr>
        <w:t xml:space="preserve"> </w:t>
      </w:r>
      <w:r w:rsidR="005E4AA6" w:rsidRPr="007E12F8">
        <w:rPr>
          <w:rFonts w:cstheme="minorHAnsi"/>
        </w:rPr>
        <w:t xml:space="preserve">that </w:t>
      </w:r>
      <w:r w:rsidR="005C7C27" w:rsidRPr="007E12F8">
        <w:rPr>
          <w:rFonts w:cstheme="minorHAnsi"/>
        </w:rPr>
        <w:t xml:space="preserve">tend to </w:t>
      </w:r>
      <w:r w:rsidR="005E4AA6" w:rsidRPr="007E12F8">
        <w:rPr>
          <w:rFonts w:cstheme="minorHAnsi"/>
        </w:rPr>
        <w:t>consume</w:t>
      </w:r>
      <w:r w:rsidR="00D04D68" w:rsidRPr="007E12F8">
        <w:rPr>
          <w:rFonts w:cstheme="minorHAnsi"/>
        </w:rPr>
        <w:t xml:space="preserve"> </w:t>
      </w:r>
      <w:r w:rsidR="005E4AA6" w:rsidRPr="007E12F8">
        <w:rPr>
          <w:rFonts w:cstheme="minorHAnsi"/>
        </w:rPr>
        <w:t>our time</w:t>
      </w:r>
      <w:r w:rsidR="00131B94" w:rsidRPr="007E12F8">
        <w:rPr>
          <w:rFonts w:cstheme="minorHAnsi"/>
        </w:rPr>
        <w:t>.</w:t>
      </w:r>
      <w:r w:rsidR="007C7F78" w:rsidRPr="007E12F8">
        <w:rPr>
          <w:rFonts w:cstheme="minorHAnsi"/>
        </w:rPr>
        <w:t xml:space="preserve"> </w:t>
      </w:r>
      <w:r w:rsidR="004526ED" w:rsidRPr="007E12F8">
        <w:rPr>
          <w:rFonts w:cstheme="minorHAnsi"/>
          <w:i/>
          <w:iCs/>
        </w:rPr>
        <w:t xml:space="preserve">Jesus is the King of kings. He is the Lord of lords. When </w:t>
      </w:r>
      <w:r w:rsidR="00FD3AC8" w:rsidRPr="007E12F8">
        <w:rPr>
          <w:rFonts w:cstheme="minorHAnsi"/>
          <w:i/>
          <w:iCs/>
        </w:rPr>
        <w:t>the</w:t>
      </w:r>
      <w:r w:rsidR="004526ED" w:rsidRPr="007E12F8">
        <w:rPr>
          <w:rFonts w:cstheme="minorHAnsi"/>
          <w:i/>
          <w:iCs/>
        </w:rPr>
        <w:t xml:space="preserve"> Lord sets the agenda, that agenda is to be followed to a T.</w:t>
      </w:r>
      <w:r w:rsidR="004526ED" w:rsidRPr="007E12F8">
        <w:rPr>
          <w:rFonts w:cstheme="minorHAnsi"/>
        </w:rPr>
        <w:t xml:space="preserve">  Therefore, we want to </w:t>
      </w:r>
      <w:r w:rsidR="00623156" w:rsidRPr="007E12F8">
        <w:rPr>
          <w:rFonts w:cstheme="minorHAnsi"/>
        </w:rPr>
        <w:t xml:space="preserve">corporately </w:t>
      </w:r>
      <w:r w:rsidR="004526ED" w:rsidRPr="007E12F8">
        <w:rPr>
          <w:rFonts w:cstheme="minorHAnsi"/>
        </w:rPr>
        <w:t xml:space="preserve">pray the King’s Agenda so we can align our lives with God’s will.  </w:t>
      </w:r>
    </w:p>
    <w:p w14:paraId="4248FEE1" w14:textId="1657D569" w:rsidR="00C14704" w:rsidRPr="007E12F8" w:rsidRDefault="007C7F78" w:rsidP="007E12F8">
      <w:pPr>
        <w:pStyle w:val="NormalWeb"/>
        <w:shd w:val="clear" w:color="auto" w:fill="FFFFFF"/>
        <w:spacing w:before="0" w:beforeAutospacing="0" w:after="21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7E12F8">
        <w:rPr>
          <w:rFonts w:asciiTheme="minorHAnsi" w:eastAsiaTheme="minorHAnsi" w:hAnsiTheme="minorHAnsi" w:cstheme="minorHAnsi"/>
          <w:sz w:val="22"/>
          <w:szCs w:val="22"/>
        </w:rPr>
        <w:t>Romans 12</w:t>
      </w:r>
      <w:r w:rsidR="000D68EA" w:rsidRPr="007E12F8">
        <w:rPr>
          <w:rFonts w:asciiTheme="minorHAnsi" w:eastAsiaTheme="minorHAnsi" w:hAnsiTheme="minorHAnsi" w:cstheme="minorHAnsi"/>
          <w:sz w:val="22"/>
          <w:szCs w:val="22"/>
        </w:rPr>
        <w:t>:1</w:t>
      </w:r>
      <w:r w:rsidR="00356502" w:rsidRPr="007E12F8">
        <w:rPr>
          <w:rFonts w:asciiTheme="minorHAnsi" w:eastAsiaTheme="minorHAnsi" w:hAnsiTheme="minorHAnsi" w:cstheme="minorHAnsi"/>
          <w:sz w:val="22"/>
          <w:szCs w:val="22"/>
        </w:rPr>
        <w:t xml:space="preserve"> -</w:t>
      </w:r>
      <w:r w:rsidR="000D68EA" w:rsidRPr="007E12F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>Therefore, I urge you, </w:t>
      </w:r>
      <w:proofErr w:type="gramStart"/>
      <w:r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>brothers</w:t>
      </w:r>
      <w:proofErr w:type="gramEnd"/>
      <w:r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and sisters, in view of God’s mercy, to offer your bodies </w:t>
      </w:r>
      <w:r w:rsidR="001E7632"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>(</w:t>
      </w:r>
      <w:r w:rsidR="00815E76"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>i.e., your</w:t>
      </w:r>
      <w:r w:rsidR="001E7632"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time)</w:t>
      </w:r>
      <w:r w:rsidR="00815E76"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as a living </w:t>
      </w:r>
      <w:r w:rsidRPr="007E12F8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sacrifice, holy and pleasing to God</w:t>
      </w:r>
      <w:r w:rsidRPr="007E12F8">
        <w:rPr>
          <w:rFonts w:asciiTheme="minorHAnsi" w:eastAsiaTheme="minorHAnsi" w:hAnsiTheme="minorHAnsi" w:cstheme="minorHAnsi"/>
          <w:i/>
          <w:iCs/>
          <w:sz w:val="22"/>
          <w:szCs w:val="22"/>
        </w:rPr>
        <w:t>—this is your true and proper worship. </w:t>
      </w:r>
      <w:r w:rsidR="006F41EB" w:rsidRPr="007E12F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656B3FF" w14:textId="68A116DA" w:rsidR="00292EB7" w:rsidRPr="00C47656" w:rsidRDefault="00292EB7" w:rsidP="005B3096">
      <w:pPr>
        <w:rPr>
          <w:rFonts w:cstheme="minorHAnsi"/>
          <w:b/>
          <w:color w:val="0070C0"/>
          <w:u w:val="single"/>
        </w:rPr>
      </w:pPr>
      <w:r w:rsidRPr="00C47656">
        <w:rPr>
          <w:rFonts w:cstheme="minorHAnsi"/>
          <w:b/>
          <w:color w:val="0070C0"/>
          <w:u w:val="single"/>
        </w:rPr>
        <w:t>Description</w:t>
      </w:r>
    </w:p>
    <w:p w14:paraId="77E3FCE8" w14:textId="06921F56" w:rsidR="00292EB7" w:rsidRPr="007E12F8" w:rsidRDefault="00292EB7" w:rsidP="00292E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  <w:r w:rsidRPr="007E12F8">
        <w:rPr>
          <w:rFonts w:asciiTheme="minorHAnsi" w:hAnsiTheme="minorHAnsi" w:cstheme="minorHAnsi"/>
          <w:b/>
          <w:u w:val="single"/>
        </w:rPr>
        <w:t xml:space="preserve">Sacrifice </w:t>
      </w:r>
    </w:p>
    <w:p w14:paraId="006A45C6" w14:textId="04E2A738" w:rsidR="00292EB7" w:rsidRPr="007E12F8" w:rsidRDefault="00292EB7" w:rsidP="00292E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</w:rPr>
      </w:pPr>
      <w:r w:rsidRPr="007E12F8">
        <w:rPr>
          <w:rFonts w:cstheme="minorHAnsi"/>
        </w:rPr>
        <w:t xml:space="preserve">Choose </w:t>
      </w:r>
      <w:r w:rsidR="00456FE8" w:rsidRPr="007E12F8">
        <w:rPr>
          <w:rFonts w:cstheme="minorHAnsi"/>
        </w:rPr>
        <w:t>an</w:t>
      </w:r>
      <w:r w:rsidR="00D83A7F" w:rsidRPr="007E12F8">
        <w:rPr>
          <w:rFonts w:cstheme="minorHAnsi"/>
        </w:rPr>
        <w:t xml:space="preserve"> activity/</w:t>
      </w:r>
      <w:r w:rsidR="00E60D46" w:rsidRPr="007E12F8">
        <w:rPr>
          <w:rFonts w:cstheme="minorHAnsi"/>
        </w:rPr>
        <w:t>meal</w:t>
      </w:r>
      <w:r w:rsidR="00942EDF" w:rsidRPr="007E12F8">
        <w:rPr>
          <w:rFonts w:cstheme="minorHAnsi"/>
        </w:rPr>
        <w:t xml:space="preserve"> </w:t>
      </w:r>
      <w:r w:rsidRPr="007E12F8">
        <w:rPr>
          <w:rFonts w:cstheme="minorHAnsi"/>
        </w:rPr>
        <w:t xml:space="preserve">to </w:t>
      </w:r>
      <w:r w:rsidR="00035C93" w:rsidRPr="007E12F8">
        <w:rPr>
          <w:rFonts w:cstheme="minorHAnsi"/>
        </w:rPr>
        <w:t>sacrifice</w:t>
      </w:r>
      <w:r w:rsidRPr="007E12F8">
        <w:rPr>
          <w:rFonts w:cstheme="minorHAnsi"/>
        </w:rPr>
        <w:t>.</w:t>
      </w:r>
    </w:p>
    <w:p w14:paraId="669FA10B" w14:textId="2C0B6EFF" w:rsidR="00456FE8" w:rsidRPr="007E12F8" w:rsidRDefault="00456FE8" w:rsidP="00456FE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E12F8">
        <w:rPr>
          <w:rFonts w:cstheme="minorHAnsi"/>
          <w:b/>
          <w:u w:val="single"/>
        </w:rPr>
        <w:t>Activity/</w:t>
      </w:r>
      <w:r w:rsidR="00236FA0" w:rsidRPr="007E12F8">
        <w:rPr>
          <w:rFonts w:cstheme="minorHAnsi"/>
          <w:b/>
          <w:u w:val="single"/>
        </w:rPr>
        <w:t>Meal</w:t>
      </w:r>
      <w:r w:rsidRPr="007E12F8">
        <w:rPr>
          <w:rFonts w:cstheme="minorHAnsi"/>
        </w:rPr>
        <w:t xml:space="preserve"> - select one activity that you will refrain from doing during th</w:t>
      </w:r>
      <w:r w:rsidR="00C14704" w:rsidRPr="007E12F8">
        <w:rPr>
          <w:rFonts w:cstheme="minorHAnsi"/>
        </w:rPr>
        <w:t xml:space="preserve">is </w:t>
      </w:r>
      <w:r w:rsidR="00321693" w:rsidRPr="007E12F8">
        <w:rPr>
          <w:rFonts w:cstheme="minorHAnsi"/>
        </w:rPr>
        <w:t>21-day</w:t>
      </w:r>
      <w:r w:rsidR="00E321C8" w:rsidRPr="007E12F8">
        <w:rPr>
          <w:rFonts w:cstheme="minorHAnsi"/>
        </w:rPr>
        <w:t xml:space="preserve"> </w:t>
      </w:r>
      <w:r w:rsidRPr="007E12F8">
        <w:rPr>
          <w:rFonts w:cstheme="minorHAnsi"/>
        </w:rPr>
        <w:t xml:space="preserve">period (e.g., </w:t>
      </w:r>
      <w:r w:rsidR="00DA2FAE" w:rsidRPr="007E12F8">
        <w:rPr>
          <w:rFonts w:cstheme="minorHAnsi"/>
        </w:rPr>
        <w:t>telep</w:t>
      </w:r>
      <w:r w:rsidR="0033563E" w:rsidRPr="007E12F8">
        <w:rPr>
          <w:rFonts w:cstheme="minorHAnsi"/>
        </w:rPr>
        <w:t xml:space="preserve">hone, </w:t>
      </w:r>
      <w:r w:rsidR="0073335D" w:rsidRPr="007E12F8">
        <w:rPr>
          <w:rFonts w:cstheme="minorHAnsi"/>
        </w:rPr>
        <w:t xml:space="preserve">social media, </w:t>
      </w:r>
      <w:r w:rsidRPr="007E12F8">
        <w:rPr>
          <w:rFonts w:cstheme="minorHAnsi"/>
        </w:rPr>
        <w:t>video games, TV, secular books, excessive internet access, hobbies, etc.)</w:t>
      </w:r>
      <w:r w:rsidR="00950237" w:rsidRPr="007E12F8">
        <w:rPr>
          <w:rFonts w:cstheme="minorHAnsi"/>
        </w:rPr>
        <w:t xml:space="preserve"> </w:t>
      </w:r>
      <w:r w:rsidR="0027171D" w:rsidRPr="007E12F8">
        <w:rPr>
          <w:rFonts w:cstheme="minorHAnsi"/>
        </w:rPr>
        <w:t>and/</w:t>
      </w:r>
      <w:r w:rsidR="00950237" w:rsidRPr="007E12F8">
        <w:rPr>
          <w:rFonts w:cstheme="minorHAnsi"/>
        </w:rPr>
        <w:t>or one meal</w:t>
      </w:r>
      <w:r w:rsidR="006E7F67" w:rsidRPr="007E12F8">
        <w:rPr>
          <w:rFonts w:cstheme="minorHAnsi"/>
        </w:rPr>
        <w:t xml:space="preserve"> a day</w:t>
      </w:r>
      <w:r w:rsidR="00C54B44" w:rsidRPr="007E12F8">
        <w:rPr>
          <w:rFonts w:cstheme="minorHAnsi"/>
        </w:rPr>
        <w:t xml:space="preserve"> (within health constraints)</w:t>
      </w:r>
      <w:r w:rsidR="002903FF" w:rsidRPr="007E12F8">
        <w:rPr>
          <w:rFonts w:cstheme="minorHAnsi"/>
        </w:rPr>
        <w:t>.</w:t>
      </w:r>
    </w:p>
    <w:p w14:paraId="48D8E1A2" w14:textId="77777777" w:rsidR="00942EDF" w:rsidRPr="007E12F8" w:rsidRDefault="00942EDF" w:rsidP="009D4E0A">
      <w:pPr>
        <w:pStyle w:val="ListParagraph"/>
        <w:ind w:left="2160"/>
        <w:rPr>
          <w:rFonts w:asciiTheme="minorHAnsi" w:hAnsiTheme="minorHAnsi" w:cstheme="minorHAnsi"/>
        </w:rPr>
      </w:pPr>
    </w:p>
    <w:p w14:paraId="0B4E375C" w14:textId="6DF11F19" w:rsidR="00E92343" w:rsidRPr="007E12F8" w:rsidRDefault="008107E8" w:rsidP="00E92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E12F8">
        <w:rPr>
          <w:rFonts w:asciiTheme="minorHAnsi" w:hAnsiTheme="minorHAnsi" w:cstheme="minorHAnsi"/>
          <w:b/>
          <w:u w:val="single"/>
        </w:rPr>
        <w:t>Spirit</w:t>
      </w:r>
      <w:r w:rsidR="00B25D78" w:rsidRPr="007E12F8">
        <w:rPr>
          <w:rFonts w:asciiTheme="minorHAnsi" w:hAnsiTheme="minorHAnsi" w:cstheme="minorHAnsi"/>
          <w:b/>
          <w:u w:val="single"/>
        </w:rPr>
        <w:t>u</w:t>
      </w:r>
      <w:r w:rsidRPr="007E12F8">
        <w:rPr>
          <w:rFonts w:asciiTheme="minorHAnsi" w:hAnsiTheme="minorHAnsi" w:cstheme="minorHAnsi"/>
          <w:b/>
          <w:u w:val="single"/>
        </w:rPr>
        <w:t>al</w:t>
      </w:r>
      <w:r w:rsidR="006B67E3" w:rsidRPr="007E12F8">
        <w:rPr>
          <w:rFonts w:asciiTheme="minorHAnsi" w:hAnsiTheme="minorHAnsi" w:cstheme="minorHAnsi"/>
          <w:b/>
          <w:u w:val="single"/>
        </w:rPr>
        <w:t xml:space="preserve"> Focu</w:t>
      </w:r>
      <w:r w:rsidR="00E92343" w:rsidRPr="007E12F8">
        <w:rPr>
          <w:rFonts w:asciiTheme="minorHAnsi" w:hAnsiTheme="minorHAnsi" w:cstheme="minorHAnsi"/>
          <w:b/>
          <w:u w:val="single"/>
        </w:rPr>
        <w:t>s</w:t>
      </w:r>
    </w:p>
    <w:p w14:paraId="2EF6651F" w14:textId="44BF49B9" w:rsidR="008E374A" w:rsidRPr="007E12F8" w:rsidRDefault="004B757A" w:rsidP="00535A0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7E12F8">
        <w:rPr>
          <w:rFonts w:cstheme="minorHAnsi"/>
        </w:rPr>
        <w:t>Spe</w:t>
      </w:r>
      <w:r w:rsidR="003649AC" w:rsidRPr="007E12F8">
        <w:rPr>
          <w:rFonts w:cstheme="minorHAnsi"/>
        </w:rPr>
        <w:t xml:space="preserve">nd </w:t>
      </w:r>
      <w:r w:rsidR="003649AC" w:rsidRPr="007E12F8">
        <w:rPr>
          <w:rFonts w:cstheme="minorHAnsi"/>
          <w:b/>
          <w:bCs/>
        </w:rPr>
        <w:t>sacrificed</w:t>
      </w:r>
      <w:r w:rsidR="003649AC" w:rsidRPr="007E12F8">
        <w:rPr>
          <w:rFonts w:cstheme="minorHAnsi"/>
        </w:rPr>
        <w:t xml:space="preserve"> </w:t>
      </w:r>
      <w:r w:rsidR="00EC0CF9" w:rsidRPr="007E12F8">
        <w:rPr>
          <w:rFonts w:cstheme="minorHAnsi"/>
        </w:rPr>
        <w:t xml:space="preserve">time </w:t>
      </w:r>
      <w:r w:rsidR="003649AC" w:rsidRPr="007E12F8">
        <w:rPr>
          <w:rFonts w:cstheme="minorHAnsi"/>
        </w:rPr>
        <w:t>daily</w:t>
      </w:r>
      <w:r w:rsidR="008E374A" w:rsidRPr="007E12F8">
        <w:rPr>
          <w:rFonts w:cstheme="minorHAnsi"/>
        </w:rPr>
        <w:t>:</w:t>
      </w:r>
      <w:r w:rsidR="003649AC" w:rsidRPr="007E12F8">
        <w:rPr>
          <w:rFonts w:cstheme="minorHAnsi"/>
        </w:rPr>
        <w:t xml:space="preserve"> </w:t>
      </w:r>
    </w:p>
    <w:p w14:paraId="258478E1" w14:textId="5C532EDD" w:rsidR="00BD4893" w:rsidRPr="007E12F8" w:rsidRDefault="002D405E" w:rsidP="00BD48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  <w:r w:rsidRPr="007E12F8">
        <w:rPr>
          <w:rFonts w:asciiTheme="minorHAnsi" w:hAnsiTheme="minorHAnsi" w:cstheme="minorHAnsi"/>
        </w:rPr>
        <w:t>R</w:t>
      </w:r>
      <w:r w:rsidR="00BD4893" w:rsidRPr="007E12F8">
        <w:rPr>
          <w:rFonts w:asciiTheme="minorHAnsi" w:hAnsiTheme="minorHAnsi" w:cstheme="minorHAnsi"/>
        </w:rPr>
        <w:t>ead</w:t>
      </w:r>
      <w:r w:rsidR="0051035D" w:rsidRPr="007E12F8">
        <w:rPr>
          <w:rFonts w:asciiTheme="minorHAnsi" w:hAnsiTheme="minorHAnsi" w:cstheme="minorHAnsi"/>
        </w:rPr>
        <w:t>ing</w:t>
      </w:r>
      <w:r w:rsidR="00BD4893" w:rsidRPr="007E12F8">
        <w:rPr>
          <w:rFonts w:asciiTheme="minorHAnsi" w:hAnsiTheme="minorHAnsi" w:cstheme="minorHAnsi"/>
        </w:rPr>
        <w:t xml:space="preserve"> and meditat</w:t>
      </w:r>
      <w:r w:rsidR="0051035D" w:rsidRPr="007E12F8">
        <w:rPr>
          <w:rFonts w:asciiTheme="minorHAnsi" w:hAnsiTheme="minorHAnsi" w:cstheme="minorHAnsi"/>
        </w:rPr>
        <w:t>ing</w:t>
      </w:r>
      <w:r w:rsidR="00BD4893" w:rsidRPr="007E12F8">
        <w:rPr>
          <w:rFonts w:asciiTheme="minorHAnsi" w:hAnsiTheme="minorHAnsi" w:cstheme="minorHAnsi"/>
        </w:rPr>
        <w:t xml:space="preserve"> on </w:t>
      </w:r>
      <w:r w:rsidR="004C596F" w:rsidRPr="007E12F8">
        <w:rPr>
          <w:rFonts w:asciiTheme="minorHAnsi" w:hAnsiTheme="minorHAnsi" w:cstheme="minorHAnsi"/>
        </w:rPr>
        <w:t>the</w:t>
      </w:r>
      <w:r w:rsidR="00BD4893" w:rsidRPr="007E12F8">
        <w:rPr>
          <w:rFonts w:asciiTheme="minorHAnsi" w:hAnsiTheme="minorHAnsi" w:cstheme="minorHAnsi"/>
        </w:rPr>
        <w:t xml:space="preserve"> daily devotion from “</w:t>
      </w:r>
      <w:r w:rsidR="00023164" w:rsidRPr="007E12F8">
        <w:rPr>
          <w:rFonts w:asciiTheme="minorHAnsi" w:hAnsiTheme="minorHAnsi" w:cstheme="minorHAnsi"/>
        </w:rPr>
        <w:t xml:space="preserve">21 Days of Focused Prayer: </w:t>
      </w:r>
      <w:r w:rsidR="00844E6B" w:rsidRPr="007E12F8">
        <w:rPr>
          <w:rFonts w:asciiTheme="minorHAnsi" w:hAnsiTheme="minorHAnsi" w:cstheme="minorHAnsi"/>
        </w:rPr>
        <w:t>Praying the King’s Agenda</w:t>
      </w:r>
      <w:r w:rsidR="00BD4893" w:rsidRPr="007E12F8">
        <w:rPr>
          <w:rFonts w:asciiTheme="minorHAnsi" w:hAnsiTheme="minorHAnsi" w:cstheme="minorHAnsi"/>
        </w:rPr>
        <w:t>”</w:t>
      </w:r>
      <w:r w:rsidR="0049028D" w:rsidRPr="007E12F8">
        <w:rPr>
          <w:rFonts w:asciiTheme="minorHAnsi" w:hAnsiTheme="minorHAnsi" w:cstheme="minorHAnsi"/>
        </w:rPr>
        <w:t>.</w:t>
      </w:r>
    </w:p>
    <w:p w14:paraId="16FF3BFD" w14:textId="6ED63CB2" w:rsidR="00CB4DCC" w:rsidRPr="007E12F8" w:rsidRDefault="00CB4DCC" w:rsidP="00CB4DCC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E12F8">
        <w:rPr>
          <w:rFonts w:cstheme="minorHAnsi"/>
        </w:rPr>
        <w:t>Praying and listening for God’s response.</w:t>
      </w:r>
    </w:p>
    <w:p w14:paraId="6BB57915" w14:textId="5229FC17" w:rsidR="00535A0E" w:rsidRPr="007E12F8" w:rsidRDefault="00D07E29" w:rsidP="00535A0E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E12F8">
        <w:rPr>
          <w:rFonts w:cstheme="minorHAnsi"/>
        </w:rPr>
        <w:t>S</w:t>
      </w:r>
      <w:r w:rsidR="00844E6B" w:rsidRPr="007E12F8">
        <w:rPr>
          <w:rFonts w:cstheme="minorHAnsi"/>
        </w:rPr>
        <w:t>tretch</w:t>
      </w:r>
      <w:r w:rsidR="000E7B08" w:rsidRPr="007E12F8">
        <w:rPr>
          <w:rFonts w:cstheme="minorHAnsi"/>
        </w:rPr>
        <w:t>ing</w:t>
      </w:r>
      <w:r w:rsidR="00844E6B" w:rsidRPr="007E12F8">
        <w:rPr>
          <w:rFonts w:cstheme="minorHAnsi"/>
        </w:rPr>
        <w:t xml:space="preserve"> and read</w:t>
      </w:r>
      <w:r w:rsidR="000E7B08" w:rsidRPr="007E12F8">
        <w:rPr>
          <w:rFonts w:cstheme="minorHAnsi"/>
        </w:rPr>
        <w:t>ing</w:t>
      </w:r>
      <w:r w:rsidR="00844E6B" w:rsidRPr="007E12F8">
        <w:rPr>
          <w:rFonts w:cstheme="minorHAnsi"/>
        </w:rPr>
        <w:t xml:space="preserve"> the additional scriptures</w:t>
      </w:r>
      <w:r w:rsidR="009366A5" w:rsidRPr="007E12F8">
        <w:rPr>
          <w:rFonts w:cstheme="minorHAnsi"/>
        </w:rPr>
        <w:t xml:space="preserve"> </w:t>
      </w:r>
      <w:r w:rsidR="00844E6B" w:rsidRPr="007E12F8">
        <w:rPr>
          <w:rFonts w:cstheme="minorHAnsi"/>
        </w:rPr>
        <w:t>at the end of the daily devotion.</w:t>
      </w:r>
      <w:r w:rsidR="0017523A" w:rsidRPr="007E12F8">
        <w:rPr>
          <w:rFonts w:cstheme="minorHAnsi"/>
        </w:rPr>
        <w:t xml:space="preserve"> </w:t>
      </w:r>
    </w:p>
    <w:p w14:paraId="2CA23313" w14:textId="53ACC547" w:rsidR="00221903" w:rsidRPr="007E12F8" w:rsidRDefault="00925D60" w:rsidP="00F34124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E12F8">
        <w:rPr>
          <w:rFonts w:cstheme="minorHAnsi"/>
        </w:rPr>
        <w:t>Writ</w:t>
      </w:r>
      <w:r w:rsidR="000E7B08" w:rsidRPr="007E12F8">
        <w:rPr>
          <w:rFonts w:cstheme="minorHAnsi"/>
        </w:rPr>
        <w:t>ing</w:t>
      </w:r>
      <w:r w:rsidR="00C75D63" w:rsidRPr="007E12F8">
        <w:rPr>
          <w:rFonts w:cstheme="minorHAnsi"/>
        </w:rPr>
        <w:t xml:space="preserve"> a personal response to each daily King’s Agenda</w:t>
      </w:r>
      <w:r w:rsidR="00CE7052" w:rsidRPr="007E12F8">
        <w:rPr>
          <w:rFonts w:cstheme="minorHAnsi"/>
        </w:rPr>
        <w:t xml:space="preserve"> devotion.</w:t>
      </w:r>
      <w:r w:rsidR="00023E19" w:rsidRPr="007E12F8">
        <w:rPr>
          <w:rFonts w:cstheme="minorHAnsi"/>
        </w:rPr>
        <w:t xml:space="preserve"> </w:t>
      </w:r>
    </w:p>
    <w:p w14:paraId="530EC0B5" w14:textId="71E9D1D2" w:rsidR="00F34124" w:rsidRPr="00C47656" w:rsidRDefault="00F34124" w:rsidP="00F34124">
      <w:pPr>
        <w:rPr>
          <w:rFonts w:cstheme="minorHAnsi"/>
          <w:b/>
          <w:color w:val="0070C0"/>
          <w:u w:val="single"/>
        </w:rPr>
      </w:pPr>
      <w:r w:rsidRPr="00C47656">
        <w:rPr>
          <w:rFonts w:cstheme="minorHAnsi"/>
          <w:b/>
          <w:color w:val="0070C0"/>
          <w:u w:val="single"/>
        </w:rPr>
        <w:t xml:space="preserve">Preparation </w:t>
      </w:r>
    </w:p>
    <w:p w14:paraId="29F8B432" w14:textId="48600830" w:rsidR="00A515D1" w:rsidRPr="007E12F8" w:rsidRDefault="00A515D1" w:rsidP="00A515D1">
      <w:pPr>
        <w:numPr>
          <w:ilvl w:val="0"/>
          <w:numId w:val="2"/>
        </w:numPr>
        <w:rPr>
          <w:rFonts w:cstheme="minorHAnsi"/>
          <w:b/>
        </w:rPr>
      </w:pPr>
      <w:r w:rsidRPr="007E12F8">
        <w:rPr>
          <w:rFonts w:cstheme="minorHAnsi"/>
        </w:rPr>
        <w:t>Determine the following</w:t>
      </w:r>
    </w:p>
    <w:p w14:paraId="3B7425ED" w14:textId="77777777" w:rsidR="007E12F8" w:rsidRDefault="00A515D1" w:rsidP="007E12F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E12F8">
        <w:rPr>
          <w:rFonts w:cstheme="minorHAnsi"/>
          <w:b/>
          <w:bCs/>
        </w:rPr>
        <w:t xml:space="preserve">My Sacrificial </w:t>
      </w:r>
      <w:r w:rsidR="00A91C96" w:rsidRPr="007E12F8">
        <w:rPr>
          <w:rFonts w:cstheme="minorHAnsi"/>
          <w:b/>
          <w:bCs/>
        </w:rPr>
        <w:t>S</w:t>
      </w:r>
      <w:r w:rsidR="00A6240A" w:rsidRPr="007E12F8">
        <w:rPr>
          <w:rFonts w:cstheme="minorHAnsi"/>
          <w:b/>
          <w:bCs/>
        </w:rPr>
        <w:t>election</w:t>
      </w:r>
    </w:p>
    <w:p w14:paraId="7F7524AE" w14:textId="7878557A" w:rsidR="00A4327D" w:rsidRPr="007E12F8" w:rsidRDefault="00A515D1" w:rsidP="007E12F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E12F8">
        <w:rPr>
          <w:rFonts w:cstheme="minorHAnsi"/>
          <w:b/>
        </w:rPr>
        <w:t xml:space="preserve">What I </w:t>
      </w:r>
      <w:r w:rsidR="00F47447" w:rsidRPr="007E12F8">
        <w:rPr>
          <w:rFonts w:cstheme="minorHAnsi"/>
          <w:b/>
        </w:rPr>
        <w:t>H</w:t>
      </w:r>
      <w:r w:rsidRPr="007E12F8">
        <w:rPr>
          <w:rFonts w:cstheme="minorHAnsi"/>
          <w:b/>
        </w:rPr>
        <w:t>ope to Gain Spiritually:</w:t>
      </w:r>
      <w:r w:rsidR="007E12F8" w:rsidRPr="007E12F8">
        <w:rPr>
          <w:rFonts w:cstheme="minorHAnsi"/>
          <w:b/>
        </w:rPr>
        <w:br/>
      </w:r>
    </w:p>
    <w:p w14:paraId="553793C3" w14:textId="44F292D9" w:rsidR="00F302E0" w:rsidRPr="007E12F8" w:rsidRDefault="00DE2D10" w:rsidP="007E12F8">
      <w:pPr>
        <w:numPr>
          <w:ilvl w:val="0"/>
          <w:numId w:val="2"/>
        </w:numPr>
        <w:rPr>
          <w:rFonts w:cstheme="minorHAnsi"/>
          <w:b/>
        </w:rPr>
      </w:pPr>
      <w:r w:rsidRPr="007E12F8">
        <w:rPr>
          <w:rFonts w:cstheme="minorHAnsi"/>
        </w:rPr>
        <w:t xml:space="preserve">Read the Intro </w:t>
      </w:r>
      <w:r w:rsidR="00993D61" w:rsidRPr="007E12F8">
        <w:rPr>
          <w:rFonts w:cstheme="minorHAnsi"/>
        </w:rPr>
        <w:t xml:space="preserve">in </w:t>
      </w:r>
      <w:r w:rsidR="002246C0" w:rsidRPr="007E12F8">
        <w:rPr>
          <w:rFonts w:cstheme="minorHAnsi"/>
        </w:rPr>
        <w:t>“</w:t>
      </w:r>
      <w:r w:rsidR="00B87591" w:rsidRPr="007E12F8">
        <w:rPr>
          <w:rFonts w:cstheme="minorHAnsi"/>
        </w:rPr>
        <w:t>21 Days of Focused Prayer:</w:t>
      </w:r>
      <w:r w:rsidR="00DE5371" w:rsidRPr="007E12F8">
        <w:rPr>
          <w:rFonts w:cstheme="minorHAnsi"/>
        </w:rPr>
        <w:t xml:space="preserve"> </w:t>
      </w:r>
      <w:r w:rsidR="000B4E96" w:rsidRPr="007E12F8">
        <w:rPr>
          <w:rFonts w:cstheme="minorHAnsi"/>
        </w:rPr>
        <w:t>Praying the King’s Agenda</w:t>
      </w:r>
      <w:r w:rsidR="002246C0" w:rsidRPr="007E12F8">
        <w:rPr>
          <w:rFonts w:cstheme="minorHAnsi"/>
        </w:rPr>
        <w:t>”</w:t>
      </w:r>
      <w:r w:rsidR="00813C79" w:rsidRPr="007E12F8">
        <w:rPr>
          <w:rFonts w:cstheme="minorHAnsi"/>
        </w:rPr>
        <w:t xml:space="preserve">, pages </w:t>
      </w:r>
      <w:r w:rsidR="00400763" w:rsidRPr="007E12F8">
        <w:rPr>
          <w:rFonts w:cstheme="minorHAnsi"/>
        </w:rPr>
        <w:t xml:space="preserve">3 - </w:t>
      </w:r>
      <w:r w:rsidR="00C364EE" w:rsidRPr="007E12F8">
        <w:rPr>
          <w:rFonts w:cstheme="minorHAnsi"/>
        </w:rPr>
        <w:t>4</w:t>
      </w:r>
      <w:r w:rsidR="00813C79" w:rsidRPr="007E12F8">
        <w:rPr>
          <w:rFonts w:cstheme="minorHAnsi"/>
        </w:rPr>
        <w:t>.</w:t>
      </w:r>
    </w:p>
    <w:p w14:paraId="66F212A1" w14:textId="1E202308" w:rsidR="00015FB1" w:rsidRPr="007E12F8" w:rsidRDefault="000A5CBA" w:rsidP="007E12F8">
      <w:pPr>
        <w:rPr>
          <w:rFonts w:cstheme="minorHAnsi"/>
          <w:b/>
          <w:u w:val="single"/>
        </w:rPr>
      </w:pPr>
      <w:r w:rsidRPr="00C47656">
        <w:rPr>
          <w:rFonts w:cstheme="minorHAnsi"/>
          <w:b/>
          <w:color w:val="0070C0"/>
          <w:u w:val="single"/>
        </w:rPr>
        <w:t>Expectations</w:t>
      </w:r>
      <w:r w:rsidR="007E12F8" w:rsidRPr="00C47656">
        <w:rPr>
          <w:rFonts w:cstheme="minorHAnsi"/>
          <w:b/>
          <w:color w:val="0070C0"/>
          <w:u w:val="single"/>
        </w:rPr>
        <w:t>:</w:t>
      </w:r>
      <w:r w:rsidR="007E12F8" w:rsidRPr="00421B2C">
        <w:rPr>
          <w:rFonts w:cstheme="minorHAnsi"/>
          <w:b/>
          <w:color w:val="0070C0"/>
        </w:rPr>
        <w:t xml:space="preserve">  </w:t>
      </w:r>
      <w:r w:rsidR="00AB4B0A" w:rsidRPr="007E12F8">
        <w:rPr>
          <w:rFonts w:cstheme="minorHAnsi"/>
        </w:rPr>
        <w:t xml:space="preserve">God will </w:t>
      </w:r>
      <w:r w:rsidR="002133B9" w:rsidRPr="007E12F8">
        <w:rPr>
          <w:rFonts w:cstheme="minorHAnsi"/>
        </w:rPr>
        <w:t>impact you</w:t>
      </w:r>
      <w:r w:rsidR="007300E5" w:rsidRPr="007E12F8">
        <w:rPr>
          <w:rFonts w:cstheme="minorHAnsi"/>
        </w:rPr>
        <w:t>, your family,</w:t>
      </w:r>
      <w:r w:rsidR="009066C4" w:rsidRPr="007E12F8">
        <w:rPr>
          <w:rFonts w:cstheme="minorHAnsi"/>
        </w:rPr>
        <w:t xml:space="preserve"> neighborh</w:t>
      </w:r>
      <w:r w:rsidR="00881619" w:rsidRPr="007E12F8">
        <w:rPr>
          <w:rFonts w:cstheme="minorHAnsi"/>
        </w:rPr>
        <w:t xml:space="preserve">ood, </w:t>
      </w:r>
      <w:r w:rsidR="00354EA6" w:rsidRPr="007E12F8">
        <w:rPr>
          <w:rFonts w:cstheme="minorHAnsi"/>
        </w:rPr>
        <w:t xml:space="preserve">school, </w:t>
      </w:r>
      <w:r w:rsidR="006C5F25" w:rsidRPr="007E12F8">
        <w:rPr>
          <w:rFonts w:cstheme="minorHAnsi"/>
        </w:rPr>
        <w:t>workplace</w:t>
      </w:r>
      <w:r w:rsidR="00881619" w:rsidRPr="007E12F8">
        <w:rPr>
          <w:rFonts w:cstheme="minorHAnsi"/>
        </w:rPr>
        <w:t>, and church</w:t>
      </w:r>
      <w:r w:rsidR="00BA109E" w:rsidRPr="007E12F8">
        <w:rPr>
          <w:rFonts w:cstheme="minorHAnsi"/>
        </w:rPr>
        <w:t xml:space="preserve"> as</w:t>
      </w:r>
      <w:r w:rsidR="006D71E6" w:rsidRPr="007E12F8">
        <w:rPr>
          <w:rFonts w:cstheme="minorHAnsi"/>
        </w:rPr>
        <w:t xml:space="preserve"> you spend time </w:t>
      </w:r>
      <w:r w:rsidR="002C5ACD" w:rsidRPr="007E12F8">
        <w:rPr>
          <w:rFonts w:cstheme="minorHAnsi"/>
        </w:rPr>
        <w:t>with Hi</w:t>
      </w:r>
      <w:r w:rsidR="003D52C0" w:rsidRPr="007E12F8">
        <w:rPr>
          <w:rFonts w:cstheme="minorHAnsi"/>
        </w:rPr>
        <w:t xml:space="preserve">m and pray </w:t>
      </w:r>
      <w:r w:rsidR="00AC7475" w:rsidRPr="007E12F8">
        <w:rPr>
          <w:rFonts w:cstheme="minorHAnsi"/>
        </w:rPr>
        <w:t>the King’s agenda</w:t>
      </w:r>
      <w:r w:rsidR="00906FCD" w:rsidRPr="007E12F8">
        <w:rPr>
          <w:rFonts w:cstheme="minorHAnsi"/>
        </w:rPr>
        <w:t>.</w:t>
      </w:r>
      <w:r w:rsidR="00C11C5F" w:rsidRPr="007E12F8">
        <w:rPr>
          <w:rFonts w:cstheme="minorHAnsi"/>
        </w:rPr>
        <w:t xml:space="preserve">  </w:t>
      </w:r>
      <w:r w:rsidR="004368D1" w:rsidRPr="007E12F8">
        <w:rPr>
          <w:rFonts w:cstheme="minorHAnsi"/>
        </w:rPr>
        <w:t>Also, t</w:t>
      </w:r>
      <w:r w:rsidR="00E83121" w:rsidRPr="007E12F8">
        <w:rPr>
          <w:rFonts w:cstheme="minorHAnsi"/>
        </w:rPr>
        <w:t xml:space="preserve">hat </w:t>
      </w:r>
      <w:r w:rsidR="004368D1" w:rsidRPr="007E12F8">
        <w:rPr>
          <w:rFonts w:cstheme="minorHAnsi"/>
        </w:rPr>
        <w:t>th</w:t>
      </w:r>
      <w:r w:rsidR="00B94B76" w:rsidRPr="007E12F8">
        <w:rPr>
          <w:rFonts w:cstheme="minorHAnsi"/>
        </w:rPr>
        <w:t>is time</w:t>
      </w:r>
      <w:r w:rsidR="004368D1" w:rsidRPr="007E12F8">
        <w:rPr>
          <w:rFonts w:cstheme="minorHAnsi"/>
        </w:rPr>
        <w:t xml:space="preserve"> </w:t>
      </w:r>
      <w:r w:rsidR="00EF6BA3" w:rsidRPr="007E12F8">
        <w:rPr>
          <w:rFonts w:cstheme="minorHAnsi"/>
        </w:rPr>
        <w:t xml:space="preserve">will ignite </w:t>
      </w:r>
      <w:r w:rsidR="00D33844" w:rsidRPr="007E12F8">
        <w:rPr>
          <w:rFonts w:cstheme="minorHAnsi"/>
        </w:rPr>
        <w:t xml:space="preserve">the desire </w:t>
      </w:r>
      <w:r w:rsidR="00AE79AC" w:rsidRPr="007E12F8">
        <w:rPr>
          <w:rFonts w:cstheme="minorHAnsi"/>
        </w:rPr>
        <w:t xml:space="preserve">in us </w:t>
      </w:r>
      <w:r w:rsidR="00A22B94" w:rsidRPr="007E12F8">
        <w:rPr>
          <w:rFonts w:cstheme="minorHAnsi"/>
        </w:rPr>
        <w:t xml:space="preserve">to display </w:t>
      </w:r>
      <w:r w:rsidR="004C6D61" w:rsidRPr="007E12F8">
        <w:rPr>
          <w:rFonts w:cstheme="minorHAnsi"/>
        </w:rPr>
        <w:t>God’s</w:t>
      </w:r>
      <w:r w:rsidR="00A22B94" w:rsidRPr="007E12F8">
        <w:rPr>
          <w:rFonts w:cstheme="minorHAnsi"/>
        </w:rPr>
        <w:t xml:space="preserve"> love to others </w:t>
      </w:r>
      <w:r w:rsidR="00A702A3" w:rsidRPr="007E12F8">
        <w:rPr>
          <w:rFonts w:cstheme="minorHAnsi"/>
        </w:rPr>
        <w:t>in greater</w:t>
      </w:r>
      <w:r w:rsidR="00524CDA" w:rsidRPr="007E12F8">
        <w:rPr>
          <w:rFonts w:cstheme="minorHAnsi"/>
        </w:rPr>
        <w:t xml:space="preserve"> and tangible </w:t>
      </w:r>
      <w:r w:rsidR="009678CC" w:rsidRPr="007E12F8">
        <w:rPr>
          <w:rFonts w:cstheme="minorHAnsi"/>
        </w:rPr>
        <w:t>ways</w:t>
      </w:r>
      <w:r w:rsidR="00AB2E43" w:rsidRPr="007E12F8">
        <w:rPr>
          <w:rFonts w:cstheme="minorHAnsi"/>
        </w:rPr>
        <w:t xml:space="preserve"> (</w:t>
      </w:r>
      <w:r w:rsidR="00E83121" w:rsidRPr="007E12F8">
        <w:rPr>
          <w:rFonts w:cstheme="minorHAnsi"/>
        </w:rPr>
        <w:t xml:space="preserve">a </w:t>
      </w:r>
      <w:r w:rsidR="007B7D2C" w:rsidRPr="007E12F8">
        <w:rPr>
          <w:rFonts w:cstheme="minorHAnsi"/>
        </w:rPr>
        <w:t>culture of neighboring</w:t>
      </w:r>
      <w:r w:rsidR="00AB2E43" w:rsidRPr="007E12F8">
        <w:rPr>
          <w:rFonts w:cstheme="minorHAnsi"/>
        </w:rPr>
        <w:t>)</w:t>
      </w:r>
      <w:r w:rsidR="00B94B76" w:rsidRPr="007E12F8">
        <w:rPr>
          <w:rFonts w:cstheme="minorHAnsi"/>
        </w:rPr>
        <w:t>.</w:t>
      </w:r>
      <w:r w:rsidR="00015FB1" w:rsidRPr="007E12F8">
        <w:rPr>
          <w:rFonts w:cstheme="minorHAnsi"/>
        </w:rPr>
        <w:t xml:space="preserve">  Luke 10:27 </w:t>
      </w:r>
      <w:r w:rsidR="00356502" w:rsidRPr="007E12F8">
        <w:rPr>
          <w:rFonts w:cstheme="minorHAnsi"/>
        </w:rPr>
        <w:t xml:space="preserve">- </w:t>
      </w:r>
      <w:r w:rsidR="00015FB1" w:rsidRPr="007E12F8">
        <w:rPr>
          <w:rFonts w:cstheme="minorHAnsi"/>
        </w:rPr>
        <w:t>He answered, “‘Love the Lord your God</w:t>
      </w:r>
      <w:r w:rsidR="00015FB1" w:rsidRPr="007E12F8">
        <w:rPr>
          <w:rFonts w:cstheme="minorHAnsi"/>
          <w:b/>
          <w:bCs/>
        </w:rPr>
        <w:t xml:space="preserve"> </w:t>
      </w:r>
      <w:r w:rsidR="00015FB1" w:rsidRPr="007E12F8">
        <w:rPr>
          <w:rFonts w:cstheme="minorHAnsi"/>
        </w:rPr>
        <w:t xml:space="preserve">with all your heart and with all your soul and with all your strength and with all your mind’; </w:t>
      </w:r>
      <w:proofErr w:type="gramStart"/>
      <w:r w:rsidR="00015FB1" w:rsidRPr="007E12F8">
        <w:rPr>
          <w:rFonts w:cstheme="minorHAnsi"/>
        </w:rPr>
        <w:t>and,</w:t>
      </w:r>
      <w:proofErr w:type="gramEnd"/>
      <w:r w:rsidR="00015FB1" w:rsidRPr="007E12F8">
        <w:rPr>
          <w:rFonts w:cstheme="minorHAnsi"/>
        </w:rPr>
        <w:t xml:space="preserve"> ‘</w:t>
      </w:r>
      <w:r w:rsidR="00015FB1" w:rsidRPr="007E12F8">
        <w:rPr>
          <w:rFonts w:cstheme="minorHAnsi"/>
          <w:b/>
          <w:bCs/>
        </w:rPr>
        <w:t>Love your neighbor as yourself</w:t>
      </w:r>
      <w:r w:rsidR="00015FB1" w:rsidRPr="007E12F8">
        <w:rPr>
          <w:rFonts w:cstheme="minorHAnsi"/>
        </w:rPr>
        <w:t>.’”</w:t>
      </w:r>
    </w:p>
    <w:p w14:paraId="72DCF317" w14:textId="62A3D789" w:rsidR="002B0E77" w:rsidRPr="007E12F8" w:rsidRDefault="006E02B3" w:rsidP="007E12F8">
      <w:pPr>
        <w:rPr>
          <w:rFonts w:cstheme="minorHAnsi"/>
        </w:rPr>
      </w:pPr>
      <w:r w:rsidRPr="00C47656">
        <w:rPr>
          <w:rFonts w:cstheme="minorHAnsi"/>
          <w:b/>
          <w:color w:val="0070C0"/>
          <w:u w:val="single"/>
        </w:rPr>
        <w:t xml:space="preserve">Prayer </w:t>
      </w:r>
      <w:r w:rsidR="00A701EA" w:rsidRPr="00C47656">
        <w:rPr>
          <w:rFonts w:cstheme="minorHAnsi"/>
          <w:b/>
          <w:color w:val="0070C0"/>
          <w:u w:val="single"/>
        </w:rPr>
        <w:t>Guide</w:t>
      </w:r>
      <w:r w:rsidR="007E12F8" w:rsidRPr="00C47656">
        <w:rPr>
          <w:rFonts w:cstheme="minorHAnsi"/>
          <w:b/>
          <w:color w:val="0070C0"/>
        </w:rPr>
        <w:t xml:space="preserve">: </w:t>
      </w:r>
      <w:r w:rsidR="00310D44" w:rsidRPr="007E12F8">
        <w:rPr>
          <w:rFonts w:cstheme="minorHAnsi"/>
        </w:rPr>
        <w:t xml:space="preserve">Obtain </w:t>
      </w:r>
      <w:r w:rsidR="007642D8" w:rsidRPr="007E12F8">
        <w:rPr>
          <w:rFonts w:cstheme="minorHAnsi"/>
        </w:rPr>
        <w:t xml:space="preserve">a copy of </w:t>
      </w:r>
      <w:r w:rsidR="0045553C" w:rsidRPr="007E12F8">
        <w:rPr>
          <w:rFonts w:cstheme="minorHAnsi"/>
        </w:rPr>
        <w:t>“</w:t>
      </w:r>
      <w:r w:rsidR="003A525F" w:rsidRPr="007E12F8">
        <w:rPr>
          <w:rFonts w:cstheme="minorHAnsi"/>
        </w:rPr>
        <w:t>21 Days of Focused Prayer:</w:t>
      </w:r>
      <w:r w:rsidR="00901C6A" w:rsidRPr="007E12F8">
        <w:rPr>
          <w:rFonts w:cstheme="minorHAnsi"/>
        </w:rPr>
        <w:t xml:space="preserve"> </w:t>
      </w:r>
      <w:r w:rsidR="005A3119" w:rsidRPr="007E12F8">
        <w:rPr>
          <w:rFonts w:cstheme="minorHAnsi"/>
        </w:rPr>
        <w:t>Praying the King’s Agenda</w:t>
      </w:r>
      <w:r w:rsidR="007642D8" w:rsidRPr="007E12F8">
        <w:rPr>
          <w:rFonts w:cstheme="minorHAnsi"/>
        </w:rPr>
        <w:t>”</w:t>
      </w:r>
      <w:r w:rsidR="00273886" w:rsidRPr="007E12F8">
        <w:rPr>
          <w:rFonts w:cstheme="minorHAnsi"/>
        </w:rPr>
        <w:t xml:space="preserve"> </w:t>
      </w:r>
      <w:r w:rsidR="00013BE9" w:rsidRPr="007E12F8">
        <w:rPr>
          <w:rFonts w:cstheme="minorHAnsi"/>
        </w:rPr>
        <w:t xml:space="preserve">by </w:t>
      </w:r>
      <w:r w:rsidR="005A3119" w:rsidRPr="007E12F8">
        <w:rPr>
          <w:rFonts w:cstheme="minorHAnsi"/>
        </w:rPr>
        <w:t>Dana Olson</w:t>
      </w:r>
      <w:r w:rsidR="00161914" w:rsidRPr="007E12F8">
        <w:rPr>
          <w:rFonts w:cstheme="minorHAnsi"/>
        </w:rPr>
        <w:t>.</w:t>
      </w:r>
      <w:r w:rsidR="004D3FBA" w:rsidRPr="007E12F8">
        <w:rPr>
          <w:rFonts w:cstheme="minorHAnsi"/>
        </w:rPr>
        <w:t xml:space="preserve">  </w:t>
      </w:r>
      <w:r w:rsidR="007E12F8">
        <w:rPr>
          <w:rFonts w:cstheme="minorHAnsi"/>
          <w:b/>
        </w:rPr>
        <w:br/>
      </w:r>
      <w:r w:rsidR="007E12F8">
        <w:rPr>
          <w:rFonts w:cstheme="minorHAnsi"/>
          <w:b/>
        </w:rPr>
        <w:br/>
        <w:t xml:space="preserve">Printed </w:t>
      </w:r>
      <w:r w:rsidR="00F64CE1" w:rsidRPr="007E12F8">
        <w:rPr>
          <w:rFonts w:cstheme="minorHAnsi"/>
          <w:b/>
        </w:rPr>
        <w:t>Version</w:t>
      </w:r>
      <w:r w:rsidR="0004677E" w:rsidRPr="007E12F8">
        <w:rPr>
          <w:rFonts w:cstheme="minorHAnsi"/>
          <w:b/>
        </w:rPr>
        <w:t xml:space="preserve"> (Paperback</w:t>
      </w:r>
      <w:r w:rsidR="007E12F8">
        <w:rPr>
          <w:rFonts w:cstheme="minorHAnsi"/>
          <w:b/>
        </w:rPr>
        <w:t>)</w:t>
      </w:r>
      <w:r w:rsidR="00C47656">
        <w:rPr>
          <w:rFonts w:cstheme="minorHAnsi"/>
          <w:b/>
        </w:rPr>
        <w:br/>
      </w:r>
      <w:r w:rsidR="007E12F8">
        <w:rPr>
          <w:rFonts w:cstheme="minorHAnsi"/>
          <w:b/>
        </w:rPr>
        <w:t xml:space="preserve">a.  </w:t>
      </w:r>
      <w:r w:rsidR="002B0E77" w:rsidRPr="007E12F8">
        <w:rPr>
          <w:rFonts w:cstheme="minorHAnsi"/>
          <w:bCs/>
        </w:rPr>
        <w:t xml:space="preserve">Amazon </w:t>
      </w:r>
      <w:r w:rsidR="00660B08" w:rsidRPr="007E12F8">
        <w:rPr>
          <w:rFonts w:cstheme="minorHAnsi"/>
          <w:bCs/>
        </w:rPr>
        <w:t>-</w:t>
      </w:r>
      <w:r w:rsidR="002B0E77" w:rsidRPr="007E12F8">
        <w:rPr>
          <w:rFonts w:cstheme="minorHAnsi"/>
          <w:b/>
        </w:rPr>
        <w:t xml:space="preserve"> </w:t>
      </w:r>
      <w:hyperlink r:id="rId5" w:history="1">
        <w:r w:rsidR="002B0E77" w:rsidRPr="007E12F8">
          <w:rPr>
            <w:rStyle w:val="Hyperlink"/>
            <w:rFonts w:cstheme="minorHAnsi"/>
          </w:rPr>
          <w:t>www.amazon.com</w:t>
        </w:r>
      </w:hyperlink>
      <w:r w:rsidR="002B0E77" w:rsidRPr="007E12F8">
        <w:rPr>
          <w:rFonts w:cstheme="minorHAnsi"/>
        </w:rPr>
        <w:t xml:space="preserve">  </w:t>
      </w:r>
    </w:p>
    <w:p w14:paraId="77191502" w14:textId="5A78BC7D" w:rsidR="00BD4AFE" w:rsidRPr="00C47656" w:rsidRDefault="00C47656" w:rsidP="00C47656">
      <w:pPr>
        <w:shd w:val="clear" w:color="auto" w:fill="FFFFFF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b.  </w:t>
      </w:r>
      <w:r w:rsidR="00BD4AFE" w:rsidRPr="007E12F8">
        <w:rPr>
          <w:rFonts w:cstheme="minorHAnsi"/>
          <w:b/>
          <w:bCs/>
        </w:rPr>
        <w:t xml:space="preserve">PDF </w:t>
      </w:r>
      <w:r w:rsidR="0049481C" w:rsidRPr="007E12F8">
        <w:rPr>
          <w:rFonts w:cstheme="minorHAnsi"/>
          <w:b/>
          <w:bCs/>
        </w:rPr>
        <w:t>Download</w:t>
      </w:r>
      <w:r w:rsidR="00BD4AFE" w:rsidRPr="007E12F8">
        <w:rPr>
          <w:rFonts w:cstheme="minorHAnsi"/>
          <w:b/>
          <w:bCs/>
        </w:rPr>
        <w:t xml:space="preserve"> (Free)</w:t>
      </w:r>
      <w:r>
        <w:rPr>
          <w:rFonts w:cstheme="minorHAnsi"/>
          <w:b/>
          <w:bCs/>
        </w:rPr>
        <w:t xml:space="preserve"> </w:t>
      </w:r>
      <w:hyperlink r:id="rId6" w:history="1">
        <w:r w:rsidRPr="00BF3AD1">
          <w:rPr>
            <w:rStyle w:val="Hyperlink"/>
            <w:rFonts w:cstheme="minorHAnsi"/>
          </w:rPr>
          <w:t>https://www.mynewhope.tv/WW/wp-content/uploads/2020/01/2020-Praying-the-Kings-Agenda.pdf</w:t>
        </w:r>
      </w:hyperlink>
    </w:p>
    <w:p w14:paraId="1332599B" w14:textId="0C36E03D" w:rsidR="00FC757F" w:rsidRPr="00C47656" w:rsidRDefault="00C47656" w:rsidP="00C47656">
      <w:pPr>
        <w:shd w:val="clear" w:color="auto" w:fill="FFFFFF"/>
        <w:rPr>
          <w:rFonts w:cstheme="minorHAnsi"/>
          <w:color w:val="5C6770"/>
        </w:rPr>
      </w:pPr>
      <w:r>
        <w:rPr>
          <w:rFonts w:cstheme="minorHAnsi"/>
          <w:b/>
          <w:bCs/>
        </w:rPr>
        <w:t xml:space="preserve">c.  </w:t>
      </w:r>
      <w:r w:rsidR="00101210" w:rsidRPr="00C47656">
        <w:rPr>
          <w:rFonts w:cstheme="minorHAnsi"/>
          <w:b/>
          <w:bCs/>
        </w:rPr>
        <w:t>Digital Format</w:t>
      </w:r>
      <w:r>
        <w:rPr>
          <w:rFonts w:cstheme="minorHAnsi"/>
          <w:b/>
          <w:bCs/>
        </w:rPr>
        <w:t xml:space="preserve"> </w:t>
      </w:r>
      <w:r w:rsidR="00F64CE1" w:rsidRPr="00C47656">
        <w:rPr>
          <w:rFonts w:cstheme="minorHAnsi"/>
        </w:rPr>
        <w:t>Amazon Kindle</w:t>
      </w:r>
      <w:r w:rsidR="00A51297" w:rsidRPr="00C47656">
        <w:rPr>
          <w:rFonts w:cstheme="minorHAnsi"/>
        </w:rPr>
        <w:t xml:space="preserve"> - </w:t>
      </w:r>
      <w:r w:rsidR="00A51297" w:rsidRPr="00C47656">
        <w:rPr>
          <w:rFonts w:cstheme="minorHAnsi"/>
          <w:b/>
        </w:rPr>
        <w:t xml:space="preserve"> </w:t>
      </w:r>
      <w:hyperlink r:id="rId7" w:history="1">
        <w:r w:rsidR="00A51297" w:rsidRPr="00C47656">
          <w:rPr>
            <w:rStyle w:val="Hyperlink"/>
            <w:rFonts w:cstheme="minorHAnsi"/>
          </w:rPr>
          <w:t>www.amazon.com</w:t>
        </w:r>
      </w:hyperlink>
      <w:r w:rsidR="00A51297" w:rsidRPr="00C47656">
        <w:rPr>
          <w:rFonts w:cstheme="minorHAnsi"/>
        </w:rPr>
        <w:t xml:space="preserve"> </w:t>
      </w:r>
      <w:r w:rsidR="007E12F8" w:rsidRPr="00C47656">
        <w:rPr>
          <w:rFonts w:cstheme="minorHAnsi"/>
        </w:rPr>
        <w:t xml:space="preserve"> </w:t>
      </w:r>
      <w:r w:rsidR="00A51297" w:rsidRPr="00C47656">
        <w:rPr>
          <w:rFonts w:cstheme="minorHAnsi"/>
        </w:rPr>
        <w:t xml:space="preserve"> </w:t>
      </w:r>
      <w:proofErr w:type="spellStart"/>
      <w:r w:rsidR="00041ABE" w:rsidRPr="00C47656">
        <w:rPr>
          <w:rFonts w:cstheme="minorHAnsi"/>
        </w:rPr>
        <w:t>ePub</w:t>
      </w:r>
      <w:proofErr w:type="spellEnd"/>
      <w:r w:rsidR="00041ABE" w:rsidRPr="00C47656">
        <w:rPr>
          <w:rFonts w:cstheme="minorHAnsi"/>
        </w:rPr>
        <w:t xml:space="preserve"> and iBook</w:t>
      </w:r>
    </w:p>
    <w:sectPr w:rsidR="00FC757F" w:rsidRPr="00C47656" w:rsidSect="001C0A21">
      <w:pgSz w:w="12240" w:h="15840"/>
      <w:pgMar w:top="864" w:right="1296" w:bottom="9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25C"/>
    <w:multiLevelType w:val="multilevel"/>
    <w:tmpl w:val="6A4E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A705F"/>
    <w:multiLevelType w:val="hybridMultilevel"/>
    <w:tmpl w:val="BF84DD78"/>
    <w:lvl w:ilvl="0" w:tplc="367804A6">
      <w:start w:val="1"/>
      <w:numFmt w:val="decimal"/>
      <w:lvlText w:val="%1."/>
      <w:lvlJc w:val="left"/>
      <w:pPr>
        <w:ind w:left="720" w:hanging="360"/>
      </w:pPr>
      <w:rPr>
        <w:rFonts w:ascii="Arial" w:hAnsi="Arial" w:cs="TimesNewRomanPSMT,Bold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93B"/>
    <w:multiLevelType w:val="hybridMultilevel"/>
    <w:tmpl w:val="2BA6E6C8"/>
    <w:lvl w:ilvl="0" w:tplc="20F81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6EA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031B"/>
    <w:multiLevelType w:val="multilevel"/>
    <w:tmpl w:val="A6D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361F7"/>
    <w:multiLevelType w:val="hybridMultilevel"/>
    <w:tmpl w:val="94840872"/>
    <w:lvl w:ilvl="0" w:tplc="30EE7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80AE8"/>
    <w:multiLevelType w:val="hybridMultilevel"/>
    <w:tmpl w:val="423A1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D4D92"/>
    <w:multiLevelType w:val="hybridMultilevel"/>
    <w:tmpl w:val="C49C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10F09"/>
    <w:multiLevelType w:val="hybridMultilevel"/>
    <w:tmpl w:val="A17CA7A0"/>
    <w:lvl w:ilvl="0" w:tplc="3176D1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3B8E5E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45EB0"/>
    <w:multiLevelType w:val="hybridMultilevel"/>
    <w:tmpl w:val="5EF433D4"/>
    <w:lvl w:ilvl="0" w:tplc="CA76BD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519"/>
    <w:multiLevelType w:val="hybridMultilevel"/>
    <w:tmpl w:val="D6B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83EF9"/>
    <w:multiLevelType w:val="hybridMultilevel"/>
    <w:tmpl w:val="0B341270"/>
    <w:lvl w:ilvl="0" w:tplc="A008C3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8E3F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FA0D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A9D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D4CB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68CC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C00C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70E9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AE84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FE36F6A"/>
    <w:multiLevelType w:val="hybridMultilevel"/>
    <w:tmpl w:val="0388C622"/>
    <w:lvl w:ilvl="0" w:tplc="0B9227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272C"/>
    <w:multiLevelType w:val="hybridMultilevel"/>
    <w:tmpl w:val="0722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1FB8"/>
    <w:multiLevelType w:val="hybridMultilevel"/>
    <w:tmpl w:val="AE84A07C"/>
    <w:lvl w:ilvl="0" w:tplc="4712E0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15077"/>
    <w:multiLevelType w:val="multilevel"/>
    <w:tmpl w:val="7540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9513B"/>
    <w:multiLevelType w:val="multilevel"/>
    <w:tmpl w:val="19A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11"/>
  </w:num>
  <w:num w:numId="10">
    <w:abstractNumId w:val="15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9"/>
    <w:rsid w:val="000075B3"/>
    <w:rsid w:val="00007D77"/>
    <w:rsid w:val="00011A97"/>
    <w:rsid w:val="00012882"/>
    <w:rsid w:val="00013128"/>
    <w:rsid w:val="000131AA"/>
    <w:rsid w:val="000133BF"/>
    <w:rsid w:val="00013BE9"/>
    <w:rsid w:val="00015FB1"/>
    <w:rsid w:val="00023164"/>
    <w:rsid w:val="0002369E"/>
    <w:rsid w:val="00023E19"/>
    <w:rsid w:val="00026DDF"/>
    <w:rsid w:val="00035C93"/>
    <w:rsid w:val="0003616A"/>
    <w:rsid w:val="000361EF"/>
    <w:rsid w:val="00041ABE"/>
    <w:rsid w:val="0004677E"/>
    <w:rsid w:val="00051244"/>
    <w:rsid w:val="000559D9"/>
    <w:rsid w:val="00063086"/>
    <w:rsid w:val="00067C34"/>
    <w:rsid w:val="000717A1"/>
    <w:rsid w:val="00074CF5"/>
    <w:rsid w:val="00091115"/>
    <w:rsid w:val="000934BC"/>
    <w:rsid w:val="00094638"/>
    <w:rsid w:val="000A5CBA"/>
    <w:rsid w:val="000A5D86"/>
    <w:rsid w:val="000B0B93"/>
    <w:rsid w:val="000B4E96"/>
    <w:rsid w:val="000B6441"/>
    <w:rsid w:val="000C1D42"/>
    <w:rsid w:val="000C6B85"/>
    <w:rsid w:val="000C784D"/>
    <w:rsid w:val="000D3212"/>
    <w:rsid w:val="000D64FE"/>
    <w:rsid w:val="000D68EA"/>
    <w:rsid w:val="000E6D99"/>
    <w:rsid w:val="000E6FD4"/>
    <w:rsid w:val="000E7B08"/>
    <w:rsid w:val="000F01DA"/>
    <w:rsid w:val="00101210"/>
    <w:rsid w:val="00101CB8"/>
    <w:rsid w:val="00117376"/>
    <w:rsid w:val="00131B94"/>
    <w:rsid w:val="001365CB"/>
    <w:rsid w:val="00140134"/>
    <w:rsid w:val="001453A5"/>
    <w:rsid w:val="00147563"/>
    <w:rsid w:val="00150A91"/>
    <w:rsid w:val="00157AAB"/>
    <w:rsid w:val="00161914"/>
    <w:rsid w:val="001627DD"/>
    <w:rsid w:val="001630B0"/>
    <w:rsid w:val="001744F3"/>
    <w:rsid w:val="0017523A"/>
    <w:rsid w:val="00175F00"/>
    <w:rsid w:val="001818EE"/>
    <w:rsid w:val="00182ADF"/>
    <w:rsid w:val="00184782"/>
    <w:rsid w:val="00190B27"/>
    <w:rsid w:val="0019603F"/>
    <w:rsid w:val="001A0156"/>
    <w:rsid w:val="001A3491"/>
    <w:rsid w:val="001B106C"/>
    <w:rsid w:val="001B7C68"/>
    <w:rsid w:val="001B7C97"/>
    <w:rsid w:val="001C0A21"/>
    <w:rsid w:val="001C13A7"/>
    <w:rsid w:val="001C18D7"/>
    <w:rsid w:val="001C3C48"/>
    <w:rsid w:val="001C6A38"/>
    <w:rsid w:val="001D7222"/>
    <w:rsid w:val="001E187F"/>
    <w:rsid w:val="001E31E1"/>
    <w:rsid w:val="001E7632"/>
    <w:rsid w:val="001F516A"/>
    <w:rsid w:val="00200F2F"/>
    <w:rsid w:val="00201C21"/>
    <w:rsid w:val="00202DF5"/>
    <w:rsid w:val="002060DF"/>
    <w:rsid w:val="002133B9"/>
    <w:rsid w:val="00213821"/>
    <w:rsid w:val="00221903"/>
    <w:rsid w:val="0022363D"/>
    <w:rsid w:val="002246C0"/>
    <w:rsid w:val="00225149"/>
    <w:rsid w:val="00231627"/>
    <w:rsid w:val="002336E2"/>
    <w:rsid w:val="00236FA0"/>
    <w:rsid w:val="0023767F"/>
    <w:rsid w:val="00251417"/>
    <w:rsid w:val="00256A44"/>
    <w:rsid w:val="002649E0"/>
    <w:rsid w:val="00265022"/>
    <w:rsid w:val="00266769"/>
    <w:rsid w:val="00267952"/>
    <w:rsid w:val="0027171D"/>
    <w:rsid w:val="00273886"/>
    <w:rsid w:val="00281139"/>
    <w:rsid w:val="00281156"/>
    <w:rsid w:val="0028434D"/>
    <w:rsid w:val="00284C27"/>
    <w:rsid w:val="002903FF"/>
    <w:rsid w:val="00291375"/>
    <w:rsid w:val="00292EB7"/>
    <w:rsid w:val="00294912"/>
    <w:rsid w:val="00295C4D"/>
    <w:rsid w:val="00296BC9"/>
    <w:rsid w:val="002A79A0"/>
    <w:rsid w:val="002B00D5"/>
    <w:rsid w:val="002B0E77"/>
    <w:rsid w:val="002B278E"/>
    <w:rsid w:val="002B55A5"/>
    <w:rsid w:val="002B76E1"/>
    <w:rsid w:val="002C5ACD"/>
    <w:rsid w:val="002C74A9"/>
    <w:rsid w:val="002D405E"/>
    <w:rsid w:val="002D4548"/>
    <w:rsid w:val="002D5597"/>
    <w:rsid w:val="002D60AD"/>
    <w:rsid w:val="002D6332"/>
    <w:rsid w:val="002F75C1"/>
    <w:rsid w:val="0030558B"/>
    <w:rsid w:val="003055CB"/>
    <w:rsid w:val="00306005"/>
    <w:rsid w:val="00310D44"/>
    <w:rsid w:val="00311658"/>
    <w:rsid w:val="00313C26"/>
    <w:rsid w:val="00314556"/>
    <w:rsid w:val="0031505A"/>
    <w:rsid w:val="00321693"/>
    <w:rsid w:val="003279E2"/>
    <w:rsid w:val="00330F99"/>
    <w:rsid w:val="0033563E"/>
    <w:rsid w:val="00335EA6"/>
    <w:rsid w:val="003405D5"/>
    <w:rsid w:val="003424BD"/>
    <w:rsid w:val="00347A11"/>
    <w:rsid w:val="003515F0"/>
    <w:rsid w:val="00354EA6"/>
    <w:rsid w:val="00356502"/>
    <w:rsid w:val="003572AC"/>
    <w:rsid w:val="003612C1"/>
    <w:rsid w:val="00361494"/>
    <w:rsid w:val="003638AC"/>
    <w:rsid w:val="003649AC"/>
    <w:rsid w:val="0037534D"/>
    <w:rsid w:val="00381633"/>
    <w:rsid w:val="00384400"/>
    <w:rsid w:val="0038672F"/>
    <w:rsid w:val="00386D6A"/>
    <w:rsid w:val="00392338"/>
    <w:rsid w:val="003966A1"/>
    <w:rsid w:val="0039682D"/>
    <w:rsid w:val="003978FA"/>
    <w:rsid w:val="00397A25"/>
    <w:rsid w:val="003A2AF5"/>
    <w:rsid w:val="003A2CFA"/>
    <w:rsid w:val="003A525F"/>
    <w:rsid w:val="003A7BE0"/>
    <w:rsid w:val="003B775D"/>
    <w:rsid w:val="003C0B35"/>
    <w:rsid w:val="003C366C"/>
    <w:rsid w:val="003C5CD4"/>
    <w:rsid w:val="003C6AE2"/>
    <w:rsid w:val="003C6D51"/>
    <w:rsid w:val="003D09AA"/>
    <w:rsid w:val="003D3123"/>
    <w:rsid w:val="003D4C19"/>
    <w:rsid w:val="003D52C0"/>
    <w:rsid w:val="003E5F42"/>
    <w:rsid w:val="00400763"/>
    <w:rsid w:val="004026DC"/>
    <w:rsid w:val="00405386"/>
    <w:rsid w:val="00412B91"/>
    <w:rsid w:val="0041352E"/>
    <w:rsid w:val="00421B2C"/>
    <w:rsid w:val="00423125"/>
    <w:rsid w:val="00434242"/>
    <w:rsid w:val="004368D1"/>
    <w:rsid w:val="00440D85"/>
    <w:rsid w:val="004516FC"/>
    <w:rsid w:val="004526ED"/>
    <w:rsid w:val="00454EDC"/>
    <w:rsid w:val="0045553C"/>
    <w:rsid w:val="00456FE8"/>
    <w:rsid w:val="004614B8"/>
    <w:rsid w:val="00471000"/>
    <w:rsid w:val="004730DD"/>
    <w:rsid w:val="004764F8"/>
    <w:rsid w:val="00480B93"/>
    <w:rsid w:val="0049028D"/>
    <w:rsid w:val="00491624"/>
    <w:rsid w:val="00493387"/>
    <w:rsid w:val="0049481C"/>
    <w:rsid w:val="00494EB2"/>
    <w:rsid w:val="004A35AB"/>
    <w:rsid w:val="004A376A"/>
    <w:rsid w:val="004A6471"/>
    <w:rsid w:val="004A7B7E"/>
    <w:rsid w:val="004B757A"/>
    <w:rsid w:val="004C1B52"/>
    <w:rsid w:val="004C3211"/>
    <w:rsid w:val="004C596F"/>
    <w:rsid w:val="004C6D61"/>
    <w:rsid w:val="004D3FBA"/>
    <w:rsid w:val="004F1617"/>
    <w:rsid w:val="004F765C"/>
    <w:rsid w:val="005036AD"/>
    <w:rsid w:val="0051035D"/>
    <w:rsid w:val="00511453"/>
    <w:rsid w:val="00512C38"/>
    <w:rsid w:val="00524889"/>
    <w:rsid w:val="00524CDA"/>
    <w:rsid w:val="0053032F"/>
    <w:rsid w:val="005342CF"/>
    <w:rsid w:val="00535A0E"/>
    <w:rsid w:val="00536A6C"/>
    <w:rsid w:val="005442D5"/>
    <w:rsid w:val="00547BB5"/>
    <w:rsid w:val="00550270"/>
    <w:rsid w:val="00550893"/>
    <w:rsid w:val="0055137E"/>
    <w:rsid w:val="00554340"/>
    <w:rsid w:val="005561AC"/>
    <w:rsid w:val="005606BC"/>
    <w:rsid w:val="005620BA"/>
    <w:rsid w:val="00566DA0"/>
    <w:rsid w:val="005743C7"/>
    <w:rsid w:val="00577A7F"/>
    <w:rsid w:val="00581465"/>
    <w:rsid w:val="0058228C"/>
    <w:rsid w:val="005837A2"/>
    <w:rsid w:val="00596C71"/>
    <w:rsid w:val="005A1A73"/>
    <w:rsid w:val="005A3119"/>
    <w:rsid w:val="005A4E12"/>
    <w:rsid w:val="005A56A5"/>
    <w:rsid w:val="005A5E1E"/>
    <w:rsid w:val="005A6577"/>
    <w:rsid w:val="005B3096"/>
    <w:rsid w:val="005B3702"/>
    <w:rsid w:val="005C1C7E"/>
    <w:rsid w:val="005C6213"/>
    <w:rsid w:val="005C7962"/>
    <w:rsid w:val="005C7C27"/>
    <w:rsid w:val="005E17E6"/>
    <w:rsid w:val="005E4AA6"/>
    <w:rsid w:val="005E65F9"/>
    <w:rsid w:val="00603133"/>
    <w:rsid w:val="006115FD"/>
    <w:rsid w:val="00612544"/>
    <w:rsid w:val="00617923"/>
    <w:rsid w:val="00623156"/>
    <w:rsid w:val="0062324D"/>
    <w:rsid w:val="00625737"/>
    <w:rsid w:val="00630427"/>
    <w:rsid w:val="00635379"/>
    <w:rsid w:val="0063579C"/>
    <w:rsid w:val="00636499"/>
    <w:rsid w:val="00636E14"/>
    <w:rsid w:val="00637A3E"/>
    <w:rsid w:val="00640203"/>
    <w:rsid w:val="00657586"/>
    <w:rsid w:val="00660B08"/>
    <w:rsid w:val="00664C06"/>
    <w:rsid w:val="0066547E"/>
    <w:rsid w:val="006711B8"/>
    <w:rsid w:val="00671861"/>
    <w:rsid w:val="00676705"/>
    <w:rsid w:val="00684A25"/>
    <w:rsid w:val="00691048"/>
    <w:rsid w:val="006A72E1"/>
    <w:rsid w:val="006A7AC3"/>
    <w:rsid w:val="006A7DA4"/>
    <w:rsid w:val="006B34BC"/>
    <w:rsid w:val="006B3A09"/>
    <w:rsid w:val="006B67E3"/>
    <w:rsid w:val="006B7089"/>
    <w:rsid w:val="006C5F25"/>
    <w:rsid w:val="006D3E3D"/>
    <w:rsid w:val="006D71E6"/>
    <w:rsid w:val="006E02B3"/>
    <w:rsid w:val="006E1C41"/>
    <w:rsid w:val="006E3283"/>
    <w:rsid w:val="006E7F67"/>
    <w:rsid w:val="006F35C4"/>
    <w:rsid w:val="006F41EB"/>
    <w:rsid w:val="007138AE"/>
    <w:rsid w:val="00726702"/>
    <w:rsid w:val="00727CF5"/>
    <w:rsid w:val="007300E5"/>
    <w:rsid w:val="0073036C"/>
    <w:rsid w:val="0073335D"/>
    <w:rsid w:val="0073446B"/>
    <w:rsid w:val="00736874"/>
    <w:rsid w:val="00741489"/>
    <w:rsid w:val="00751C17"/>
    <w:rsid w:val="007642D8"/>
    <w:rsid w:val="00771AE4"/>
    <w:rsid w:val="00775461"/>
    <w:rsid w:val="00777489"/>
    <w:rsid w:val="00784B81"/>
    <w:rsid w:val="00784DC2"/>
    <w:rsid w:val="00790500"/>
    <w:rsid w:val="00790984"/>
    <w:rsid w:val="007A074B"/>
    <w:rsid w:val="007A6B07"/>
    <w:rsid w:val="007A6FD0"/>
    <w:rsid w:val="007B7D2C"/>
    <w:rsid w:val="007C0342"/>
    <w:rsid w:val="007C507E"/>
    <w:rsid w:val="007C7F78"/>
    <w:rsid w:val="007D5B7F"/>
    <w:rsid w:val="007E12F8"/>
    <w:rsid w:val="007E360A"/>
    <w:rsid w:val="007E3C1B"/>
    <w:rsid w:val="007E5AE3"/>
    <w:rsid w:val="007F0541"/>
    <w:rsid w:val="007F203E"/>
    <w:rsid w:val="007F283A"/>
    <w:rsid w:val="007F3A2C"/>
    <w:rsid w:val="008012BF"/>
    <w:rsid w:val="00801E68"/>
    <w:rsid w:val="00802542"/>
    <w:rsid w:val="008034CF"/>
    <w:rsid w:val="008066C0"/>
    <w:rsid w:val="00807F3C"/>
    <w:rsid w:val="008106BF"/>
    <w:rsid w:val="008107E8"/>
    <w:rsid w:val="008118C6"/>
    <w:rsid w:val="00813C79"/>
    <w:rsid w:val="00813DEB"/>
    <w:rsid w:val="00815E76"/>
    <w:rsid w:val="00816F8B"/>
    <w:rsid w:val="0082419A"/>
    <w:rsid w:val="00824294"/>
    <w:rsid w:val="008246FC"/>
    <w:rsid w:val="00825FB8"/>
    <w:rsid w:val="00830F7C"/>
    <w:rsid w:val="00837EA1"/>
    <w:rsid w:val="008401AF"/>
    <w:rsid w:val="0084204E"/>
    <w:rsid w:val="00843226"/>
    <w:rsid w:val="00844E6B"/>
    <w:rsid w:val="00846E8D"/>
    <w:rsid w:val="008543D7"/>
    <w:rsid w:val="0086017E"/>
    <w:rsid w:val="0086139D"/>
    <w:rsid w:val="008705A0"/>
    <w:rsid w:val="00872136"/>
    <w:rsid w:val="00875CD2"/>
    <w:rsid w:val="00877F69"/>
    <w:rsid w:val="00881619"/>
    <w:rsid w:val="0088579A"/>
    <w:rsid w:val="00885B7A"/>
    <w:rsid w:val="00887493"/>
    <w:rsid w:val="00890348"/>
    <w:rsid w:val="00892B04"/>
    <w:rsid w:val="008936BA"/>
    <w:rsid w:val="008A1D4E"/>
    <w:rsid w:val="008A4263"/>
    <w:rsid w:val="008A7E2B"/>
    <w:rsid w:val="008B2255"/>
    <w:rsid w:val="008B227F"/>
    <w:rsid w:val="008C3DC3"/>
    <w:rsid w:val="008C43F1"/>
    <w:rsid w:val="008C78F1"/>
    <w:rsid w:val="008D2322"/>
    <w:rsid w:val="008D33BE"/>
    <w:rsid w:val="008D5AD9"/>
    <w:rsid w:val="008E1DC0"/>
    <w:rsid w:val="008E374A"/>
    <w:rsid w:val="00901110"/>
    <w:rsid w:val="00901C6A"/>
    <w:rsid w:val="0090579D"/>
    <w:rsid w:val="009059CC"/>
    <w:rsid w:val="00906303"/>
    <w:rsid w:val="009066C4"/>
    <w:rsid w:val="00906FCD"/>
    <w:rsid w:val="009163D4"/>
    <w:rsid w:val="009179F6"/>
    <w:rsid w:val="00922CC6"/>
    <w:rsid w:val="00925D60"/>
    <w:rsid w:val="00927AEF"/>
    <w:rsid w:val="009366A5"/>
    <w:rsid w:val="0093752D"/>
    <w:rsid w:val="00942EDF"/>
    <w:rsid w:val="00950237"/>
    <w:rsid w:val="009521FC"/>
    <w:rsid w:val="0095275F"/>
    <w:rsid w:val="009608DD"/>
    <w:rsid w:val="00961020"/>
    <w:rsid w:val="0096412C"/>
    <w:rsid w:val="009651C9"/>
    <w:rsid w:val="009678CC"/>
    <w:rsid w:val="0097033C"/>
    <w:rsid w:val="009728EC"/>
    <w:rsid w:val="00973B84"/>
    <w:rsid w:val="00980BFA"/>
    <w:rsid w:val="009871D2"/>
    <w:rsid w:val="00993D61"/>
    <w:rsid w:val="009969D2"/>
    <w:rsid w:val="009A39E2"/>
    <w:rsid w:val="009B3297"/>
    <w:rsid w:val="009B3401"/>
    <w:rsid w:val="009B7B3D"/>
    <w:rsid w:val="009C0414"/>
    <w:rsid w:val="009C1153"/>
    <w:rsid w:val="009C1DF8"/>
    <w:rsid w:val="009C4A91"/>
    <w:rsid w:val="009C5131"/>
    <w:rsid w:val="009C5740"/>
    <w:rsid w:val="009C7A7E"/>
    <w:rsid w:val="009C7FBC"/>
    <w:rsid w:val="009D4E0A"/>
    <w:rsid w:val="009E2716"/>
    <w:rsid w:val="009E2BEC"/>
    <w:rsid w:val="009E6A17"/>
    <w:rsid w:val="009F7BB0"/>
    <w:rsid w:val="00A02A4E"/>
    <w:rsid w:val="00A045BF"/>
    <w:rsid w:val="00A10A4E"/>
    <w:rsid w:val="00A17CE0"/>
    <w:rsid w:val="00A22B94"/>
    <w:rsid w:val="00A22D1A"/>
    <w:rsid w:val="00A22DD3"/>
    <w:rsid w:val="00A3021A"/>
    <w:rsid w:val="00A30946"/>
    <w:rsid w:val="00A324F0"/>
    <w:rsid w:val="00A33701"/>
    <w:rsid w:val="00A34702"/>
    <w:rsid w:val="00A4327D"/>
    <w:rsid w:val="00A5047B"/>
    <w:rsid w:val="00A51297"/>
    <w:rsid w:val="00A515D1"/>
    <w:rsid w:val="00A5194D"/>
    <w:rsid w:val="00A535AD"/>
    <w:rsid w:val="00A57B69"/>
    <w:rsid w:val="00A6240A"/>
    <w:rsid w:val="00A62A46"/>
    <w:rsid w:val="00A66DE9"/>
    <w:rsid w:val="00A701EA"/>
    <w:rsid w:val="00A702A3"/>
    <w:rsid w:val="00A70E71"/>
    <w:rsid w:val="00A735FA"/>
    <w:rsid w:val="00A762EE"/>
    <w:rsid w:val="00A76A92"/>
    <w:rsid w:val="00A80079"/>
    <w:rsid w:val="00A80561"/>
    <w:rsid w:val="00A80F7F"/>
    <w:rsid w:val="00A82C70"/>
    <w:rsid w:val="00A9101B"/>
    <w:rsid w:val="00A9105A"/>
    <w:rsid w:val="00A913C5"/>
    <w:rsid w:val="00A91C96"/>
    <w:rsid w:val="00AA1A21"/>
    <w:rsid w:val="00AA5503"/>
    <w:rsid w:val="00AB06BB"/>
    <w:rsid w:val="00AB2E43"/>
    <w:rsid w:val="00AB3660"/>
    <w:rsid w:val="00AB4B0A"/>
    <w:rsid w:val="00AB73ED"/>
    <w:rsid w:val="00AC2F1D"/>
    <w:rsid w:val="00AC7475"/>
    <w:rsid w:val="00AC762F"/>
    <w:rsid w:val="00AD4190"/>
    <w:rsid w:val="00AD62A0"/>
    <w:rsid w:val="00AE1A3E"/>
    <w:rsid w:val="00AE6E60"/>
    <w:rsid w:val="00AE79AC"/>
    <w:rsid w:val="00AF4CFF"/>
    <w:rsid w:val="00AF6478"/>
    <w:rsid w:val="00B0195B"/>
    <w:rsid w:val="00B02869"/>
    <w:rsid w:val="00B02DC6"/>
    <w:rsid w:val="00B07726"/>
    <w:rsid w:val="00B11901"/>
    <w:rsid w:val="00B16649"/>
    <w:rsid w:val="00B25D78"/>
    <w:rsid w:val="00B26057"/>
    <w:rsid w:val="00B35695"/>
    <w:rsid w:val="00B37A00"/>
    <w:rsid w:val="00B50CC9"/>
    <w:rsid w:val="00B52098"/>
    <w:rsid w:val="00B56970"/>
    <w:rsid w:val="00B7229A"/>
    <w:rsid w:val="00B74980"/>
    <w:rsid w:val="00B75584"/>
    <w:rsid w:val="00B8145B"/>
    <w:rsid w:val="00B84535"/>
    <w:rsid w:val="00B87591"/>
    <w:rsid w:val="00B94B76"/>
    <w:rsid w:val="00BA109E"/>
    <w:rsid w:val="00BA24AA"/>
    <w:rsid w:val="00BA3797"/>
    <w:rsid w:val="00BC0494"/>
    <w:rsid w:val="00BC0A40"/>
    <w:rsid w:val="00BC5017"/>
    <w:rsid w:val="00BC5693"/>
    <w:rsid w:val="00BC76C7"/>
    <w:rsid w:val="00BD195B"/>
    <w:rsid w:val="00BD4893"/>
    <w:rsid w:val="00BD4AFE"/>
    <w:rsid w:val="00BF0776"/>
    <w:rsid w:val="00BF0A02"/>
    <w:rsid w:val="00BF4815"/>
    <w:rsid w:val="00C008AA"/>
    <w:rsid w:val="00C026C8"/>
    <w:rsid w:val="00C04C7B"/>
    <w:rsid w:val="00C11C5F"/>
    <w:rsid w:val="00C1365A"/>
    <w:rsid w:val="00C14704"/>
    <w:rsid w:val="00C159AB"/>
    <w:rsid w:val="00C17241"/>
    <w:rsid w:val="00C23073"/>
    <w:rsid w:val="00C32422"/>
    <w:rsid w:val="00C364EE"/>
    <w:rsid w:val="00C36694"/>
    <w:rsid w:val="00C37700"/>
    <w:rsid w:val="00C40062"/>
    <w:rsid w:val="00C4683E"/>
    <w:rsid w:val="00C47656"/>
    <w:rsid w:val="00C54B44"/>
    <w:rsid w:val="00C5746F"/>
    <w:rsid w:val="00C60547"/>
    <w:rsid w:val="00C60856"/>
    <w:rsid w:val="00C60869"/>
    <w:rsid w:val="00C66B39"/>
    <w:rsid w:val="00C75D63"/>
    <w:rsid w:val="00C768D5"/>
    <w:rsid w:val="00C94676"/>
    <w:rsid w:val="00CA0FED"/>
    <w:rsid w:val="00CA5469"/>
    <w:rsid w:val="00CB1F09"/>
    <w:rsid w:val="00CB4DCC"/>
    <w:rsid w:val="00CB5C0B"/>
    <w:rsid w:val="00CC0BD4"/>
    <w:rsid w:val="00CC36BC"/>
    <w:rsid w:val="00CD6F9E"/>
    <w:rsid w:val="00CE22CF"/>
    <w:rsid w:val="00CE3B9A"/>
    <w:rsid w:val="00CE4C67"/>
    <w:rsid w:val="00CE5C8E"/>
    <w:rsid w:val="00CE7052"/>
    <w:rsid w:val="00CF6392"/>
    <w:rsid w:val="00D014BE"/>
    <w:rsid w:val="00D02259"/>
    <w:rsid w:val="00D029D5"/>
    <w:rsid w:val="00D04D68"/>
    <w:rsid w:val="00D07E29"/>
    <w:rsid w:val="00D115E5"/>
    <w:rsid w:val="00D16B06"/>
    <w:rsid w:val="00D175AA"/>
    <w:rsid w:val="00D27F74"/>
    <w:rsid w:val="00D33844"/>
    <w:rsid w:val="00D33B94"/>
    <w:rsid w:val="00D57A89"/>
    <w:rsid w:val="00D57B62"/>
    <w:rsid w:val="00D61DE8"/>
    <w:rsid w:val="00D65D1F"/>
    <w:rsid w:val="00D779A4"/>
    <w:rsid w:val="00D83A7F"/>
    <w:rsid w:val="00D972E1"/>
    <w:rsid w:val="00DA1C1F"/>
    <w:rsid w:val="00DA2FAE"/>
    <w:rsid w:val="00DA304B"/>
    <w:rsid w:val="00DB5A6E"/>
    <w:rsid w:val="00DC32EC"/>
    <w:rsid w:val="00DD4574"/>
    <w:rsid w:val="00DD7BBC"/>
    <w:rsid w:val="00DE2027"/>
    <w:rsid w:val="00DE2D10"/>
    <w:rsid w:val="00DE388F"/>
    <w:rsid w:val="00DE5371"/>
    <w:rsid w:val="00DE7F39"/>
    <w:rsid w:val="00DF0347"/>
    <w:rsid w:val="00DF3C75"/>
    <w:rsid w:val="00DF7C86"/>
    <w:rsid w:val="00E0216F"/>
    <w:rsid w:val="00E02853"/>
    <w:rsid w:val="00E0578E"/>
    <w:rsid w:val="00E10A6F"/>
    <w:rsid w:val="00E12C11"/>
    <w:rsid w:val="00E20546"/>
    <w:rsid w:val="00E2555C"/>
    <w:rsid w:val="00E2651E"/>
    <w:rsid w:val="00E277CF"/>
    <w:rsid w:val="00E321C8"/>
    <w:rsid w:val="00E32722"/>
    <w:rsid w:val="00E43B52"/>
    <w:rsid w:val="00E541E2"/>
    <w:rsid w:val="00E60D46"/>
    <w:rsid w:val="00E62302"/>
    <w:rsid w:val="00E6288C"/>
    <w:rsid w:val="00E66DD8"/>
    <w:rsid w:val="00E706F2"/>
    <w:rsid w:val="00E73D9A"/>
    <w:rsid w:val="00E74523"/>
    <w:rsid w:val="00E83121"/>
    <w:rsid w:val="00E85F57"/>
    <w:rsid w:val="00E92343"/>
    <w:rsid w:val="00E95A32"/>
    <w:rsid w:val="00EA4F7F"/>
    <w:rsid w:val="00EA53B9"/>
    <w:rsid w:val="00EB0570"/>
    <w:rsid w:val="00EB2C58"/>
    <w:rsid w:val="00EC0CF9"/>
    <w:rsid w:val="00ED31F7"/>
    <w:rsid w:val="00ED3675"/>
    <w:rsid w:val="00ED49CD"/>
    <w:rsid w:val="00ED5DF3"/>
    <w:rsid w:val="00EE21EC"/>
    <w:rsid w:val="00EE4B8B"/>
    <w:rsid w:val="00EF1355"/>
    <w:rsid w:val="00EF1FBF"/>
    <w:rsid w:val="00EF5278"/>
    <w:rsid w:val="00EF6BA3"/>
    <w:rsid w:val="00F0075B"/>
    <w:rsid w:val="00F02FE4"/>
    <w:rsid w:val="00F062D4"/>
    <w:rsid w:val="00F15CCF"/>
    <w:rsid w:val="00F2193D"/>
    <w:rsid w:val="00F302E0"/>
    <w:rsid w:val="00F31819"/>
    <w:rsid w:val="00F33F22"/>
    <w:rsid w:val="00F34124"/>
    <w:rsid w:val="00F41999"/>
    <w:rsid w:val="00F47447"/>
    <w:rsid w:val="00F50B44"/>
    <w:rsid w:val="00F55365"/>
    <w:rsid w:val="00F571CE"/>
    <w:rsid w:val="00F60E0C"/>
    <w:rsid w:val="00F6167F"/>
    <w:rsid w:val="00F645BD"/>
    <w:rsid w:val="00F64CE1"/>
    <w:rsid w:val="00F735ED"/>
    <w:rsid w:val="00F80F3F"/>
    <w:rsid w:val="00F87FA3"/>
    <w:rsid w:val="00F92019"/>
    <w:rsid w:val="00F92F4D"/>
    <w:rsid w:val="00F953FF"/>
    <w:rsid w:val="00FA0EAA"/>
    <w:rsid w:val="00FA2A8B"/>
    <w:rsid w:val="00FB2354"/>
    <w:rsid w:val="00FB3F94"/>
    <w:rsid w:val="00FB41E7"/>
    <w:rsid w:val="00FB59F6"/>
    <w:rsid w:val="00FC514D"/>
    <w:rsid w:val="00FC757F"/>
    <w:rsid w:val="00FD3AC8"/>
    <w:rsid w:val="00FD4AD5"/>
    <w:rsid w:val="00FD6AD5"/>
    <w:rsid w:val="00FE21BF"/>
    <w:rsid w:val="00FE291B"/>
    <w:rsid w:val="00FE4D4B"/>
    <w:rsid w:val="00FE50B8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4012"/>
  <w15:docId w15:val="{9702DD85-3835-422C-84EB-3F583A3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A3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6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3036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35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8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9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92343"/>
  </w:style>
  <w:style w:type="character" w:customStyle="1" w:styleId="Heading4Char">
    <w:name w:val="Heading 4 Char"/>
    <w:basedOn w:val="DefaultParagraphFont"/>
    <w:link w:val="Heading4"/>
    <w:uiPriority w:val="9"/>
    <w:rsid w:val="004A37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501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2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B3297"/>
  </w:style>
  <w:style w:type="character" w:styleId="Emphasis">
    <w:name w:val="Emphasis"/>
    <w:basedOn w:val="DefaultParagraphFont"/>
    <w:uiPriority w:val="20"/>
    <w:qFormat/>
    <w:rsid w:val="00CE3B9A"/>
    <w:rPr>
      <w:i/>
      <w:iCs/>
    </w:rPr>
  </w:style>
  <w:style w:type="character" w:customStyle="1" w:styleId="bible-item-title-wrap">
    <w:name w:val="bible-item-title-wrap"/>
    <w:basedOn w:val="DefaultParagraphFont"/>
    <w:rsid w:val="00CE3B9A"/>
  </w:style>
  <w:style w:type="character" w:customStyle="1" w:styleId="Heading3Char">
    <w:name w:val="Heading 3 Char"/>
    <w:basedOn w:val="DefaultParagraphFont"/>
    <w:link w:val="Heading3"/>
    <w:uiPriority w:val="9"/>
    <w:semiHidden/>
    <w:rsid w:val="003753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owing-results">
    <w:name w:val="showing-results"/>
    <w:basedOn w:val="DefaultParagraphFont"/>
    <w:rsid w:val="0037534D"/>
  </w:style>
  <w:style w:type="character" w:customStyle="1" w:styleId="search-term">
    <w:name w:val="search-term"/>
    <w:basedOn w:val="DefaultParagraphFont"/>
    <w:rsid w:val="0037534D"/>
  </w:style>
  <w:style w:type="character" w:customStyle="1" w:styleId="dropdown-display">
    <w:name w:val="dropdown-display"/>
    <w:basedOn w:val="DefaultParagraphFont"/>
    <w:rsid w:val="0037534D"/>
  </w:style>
  <w:style w:type="paragraph" w:customStyle="1" w:styleId="row">
    <w:name w:val="row"/>
    <w:basedOn w:val="Normal"/>
    <w:rsid w:val="0037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7534D"/>
  </w:style>
  <w:style w:type="character" w:customStyle="1" w:styleId="chapternum">
    <w:name w:val="chapternum"/>
    <w:basedOn w:val="DefaultParagraphFont"/>
    <w:rsid w:val="007C7F78"/>
  </w:style>
  <w:style w:type="character" w:customStyle="1" w:styleId="Heading1Char">
    <w:name w:val="Heading 1 Char"/>
    <w:basedOn w:val="DefaultParagraphFont"/>
    <w:link w:val="Heading1"/>
    <w:uiPriority w:val="9"/>
    <w:rsid w:val="003A52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3A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CDA"/>
                    <w:right w:val="none" w:sz="0" w:space="0" w:color="auto"/>
                  </w:divBdr>
                  <w:divsChild>
                    <w:div w:id="19565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8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2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3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newhope.tv/WW/wp-content/uploads/2020/01/2020-Praying-the-Kings-Agenda.pdf" TargetMode="External"/><Relationship Id="rId5" Type="http://schemas.openxmlformats.org/officeDocument/2006/relationships/hyperlink" Target="http://www.amaz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Renaldo Harper</cp:lastModifiedBy>
  <cp:revision>2</cp:revision>
  <cp:lastPrinted>2020-12-18T16:19:00Z</cp:lastPrinted>
  <dcterms:created xsi:type="dcterms:W3CDTF">2020-12-28T16:35:00Z</dcterms:created>
  <dcterms:modified xsi:type="dcterms:W3CDTF">2020-12-28T16:35:00Z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1YScoMSzxCly55QxneHEPsdvEL8OiJuzqHLik5OAcIB0</vt:lpwstr>
  </property>
  <property fmtid="{D5CDD505-2E9C-101B-9397-08002B2CF9AE}" pid="4" name="Google.Documents.RevisionId">
    <vt:lpwstr>01313667711635469358</vt:lpwstr>
  </property>
  <property fmtid="{D5CDD505-2E9C-101B-9397-08002B2CF9AE}" pid="5" name="Google.Documents.PreviousRevisionId">
    <vt:lpwstr>17098994484393353907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