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A6" w:rsidRPr="00F552A6" w:rsidRDefault="009B3F3C" w:rsidP="00F552A6">
      <w:pPr>
        <w:shd w:val="clear" w:color="auto" w:fill="FFFFFF"/>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Part – Time Resource Room/</w:t>
      </w:r>
      <w:r w:rsidR="00F552A6" w:rsidRPr="00F552A6">
        <w:rPr>
          <w:rFonts w:ascii="Times New Roman" w:eastAsia="Times New Roman" w:hAnsi="Times New Roman" w:cs="Times New Roman"/>
          <w:b/>
          <w:bCs/>
          <w:color w:val="000000"/>
          <w:sz w:val="28"/>
          <w:szCs w:val="28"/>
          <w:u w:val="single"/>
        </w:rPr>
        <w:t>TAG Instructor (3</w:t>
      </w:r>
      <w:r w:rsidR="00F552A6" w:rsidRPr="00F552A6">
        <w:rPr>
          <w:rFonts w:ascii="Times New Roman" w:eastAsia="Times New Roman" w:hAnsi="Times New Roman" w:cs="Times New Roman"/>
          <w:b/>
          <w:bCs/>
          <w:color w:val="000000"/>
          <w:sz w:val="17"/>
          <w:szCs w:val="17"/>
          <w:u w:val="single"/>
          <w:vertAlign w:val="superscript"/>
        </w:rPr>
        <w:t>rd</w:t>
      </w:r>
      <w:r>
        <w:rPr>
          <w:rFonts w:ascii="Times New Roman" w:eastAsia="Times New Roman" w:hAnsi="Times New Roman" w:cs="Times New Roman"/>
          <w:b/>
          <w:bCs/>
          <w:color w:val="000000"/>
          <w:sz w:val="28"/>
          <w:szCs w:val="28"/>
          <w:u w:val="single"/>
        </w:rPr>
        <w:t xml:space="preserve"> -</w:t>
      </w:r>
      <w:r w:rsidR="00F552A6" w:rsidRPr="00F552A6">
        <w:rPr>
          <w:rFonts w:ascii="Times New Roman" w:eastAsia="Times New Roman" w:hAnsi="Times New Roman" w:cs="Times New Roman"/>
          <w:b/>
          <w:bCs/>
          <w:color w:val="000000"/>
          <w:sz w:val="28"/>
          <w:szCs w:val="28"/>
          <w:u w:val="single"/>
        </w:rPr>
        <w:t>8</w:t>
      </w:r>
      <w:r w:rsidR="00F552A6" w:rsidRPr="00F552A6">
        <w:rPr>
          <w:rFonts w:ascii="Times New Roman" w:eastAsia="Times New Roman" w:hAnsi="Times New Roman" w:cs="Times New Roman"/>
          <w:b/>
          <w:bCs/>
          <w:color w:val="000000"/>
          <w:sz w:val="17"/>
          <w:szCs w:val="17"/>
          <w:u w:val="single"/>
          <w:vertAlign w:val="superscript"/>
        </w:rPr>
        <w:t>th</w:t>
      </w:r>
      <w:r w:rsidR="00F552A6" w:rsidRPr="00F552A6">
        <w:rPr>
          <w:rFonts w:ascii="Times New Roman" w:eastAsia="Times New Roman" w:hAnsi="Times New Roman" w:cs="Times New Roman"/>
          <w:b/>
          <w:bCs/>
          <w:color w:val="000000"/>
          <w:sz w:val="28"/>
          <w:szCs w:val="28"/>
          <w:u w:val="single"/>
        </w:rPr>
        <w:t xml:space="preserve"> Grade)</w:t>
      </w:r>
    </w:p>
    <w:p w:rsidR="00F552A6" w:rsidRPr="00F552A6" w:rsidRDefault="00F552A6" w:rsidP="00F552A6">
      <w:pPr>
        <w:shd w:val="clear" w:color="auto" w:fill="FFFFFF"/>
        <w:spacing w:after="0" w:line="240" w:lineRule="auto"/>
        <w:ind w:right="-720"/>
        <w:jc w:val="center"/>
        <w:rPr>
          <w:rFonts w:ascii="Times New Roman" w:eastAsia="Times New Roman" w:hAnsi="Times New Roman" w:cs="Times New Roman"/>
          <w:sz w:val="24"/>
          <w:szCs w:val="24"/>
        </w:rPr>
      </w:pPr>
      <w:r w:rsidRPr="00F552A6">
        <w:rPr>
          <w:rFonts w:ascii="Times New Roman" w:eastAsia="Times New Roman" w:hAnsi="Times New Roman" w:cs="Times New Roman"/>
          <w:sz w:val="24"/>
          <w:szCs w:val="24"/>
        </w:rPr>
        <w:t> </w:t>
      </w:r>
    </w:p>
    <w:p w:rsidR="00F552A6" w:rsidRPr="00F552A6" w:rsidRDefault="00F552A6" w:rsidP="00F552A6">
      <w:pPr>
        <w:shd w:val="clear" w:color="auto" w:fill="FFFFFF"/>
        <w:spacing w:after="0" w:line="240" w:lineRule="auto"/>
        <w:ind w:left="-1080" w:right="-720" w:firstLine="1080"/>
        <w:rPr>
          <w:rFonts w:ascii="Times New Roman" w:eastAsia="Times New Roman" w:hAnsi="Times New Roman" w:cs="Times New Roman"/>
          <w:sz w:val="24"/>
          <w:szCs w:val="24"/>
        </w:rPr>
      </w:pPr>
      <w:r w:rsidRPr="00F552A6">
        <w:rPr>
          <w:rFonts w:ascii="Times New Roman" w:eastAsia="Times New Roman" w:hAnsi="Times New Roman" w:cs="Times New Roman"/>
          <w:color w:val="000000"/>
          <w:sz w:val="23"/>
          <w:szCs w:val="23"/>
        </w:rPr>
        <w:t>Job Family:</w:t>
      </w:r>
      <w:r w:rsidRPr="00F552A6">
        <w:rPr>
          <w:rFonts w:ascii="Times New Roman" w:eastAsia="Times New Roman" w:hAnsi="Times New Roman" w:cs="Times New Roman"/>
          <w:color w:val="000000"/>
          <w:sz w:val="23"/>
        </w:rPr>
        <w:tab/>
      </w:r>
      <w:r w:rsidRPr="00F552A6">
        <w:rPr>
          <w:rFonts w:ascii="Times New Roman" w:eastAsia="Times New Roman" w:hAnsi="Times New Roman" w:cs="Times New Roman"/>
          <w:color w:val="000000"/>
          <w:sz w:val="23"/>
          <w:szCs w:val="23"/>
        </w:rPr>
        <w:t>School</w:t>
      </w:r>
      <w:r w:rsidRPr="00F552A6">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00BB048E">
        <w:rPr>
          <w:rFonts w:ascii="Times New Roman" w:eastAsia="Times New Roman" w:hAnsi="Times New Roman" w:cs="Times New Roman"/>
          <w:color w:val="000000"/>
          <w:sz w:val="23"/>
          <w:szCs w:val="23"/>
        </w:rPr>
        <w:t>FLSA: Exempt</w:t>
      </w:r>
    </w:p>
    <w:p w:rsidR="00F552A6" w:rsidRPr="00F552A6" w:rsidRDefault="00F552A6" w:rsidP="00F552A6">
      <w:pPr>
        <w:shd w:val="clear" w:color="auto" w:fill="FFFFFF"/>
        <w:spacing w:after="0" w:line="240" w:lineRule="auto"/>
        <w:ind w:right="-720"/>
        <w:rPr>
          <w:rFonts w:ascii="Times New Roman" w:eastAsia="Times New Roman" w:hAnsi="Times New Roman" w:cs="Times New Roman"/>
          <w:sz w:val="24"/>
          <w:szCs w:val="24"/>
        </w:rPr>
      </w:pPr>
      <w:r w:rsidRPr="00F552A6">
        <w:rPr>
          <w:rFonts w:ascii="Times New Roman" w:eastAsia="Times New Roman" w:hAnsi="Times New Roman" w:cs="Times New Roman"/>
          <w:color w:val="000000"/>
          <w:sz w:val="23"/>
          <w:szCs w:val="23"/>
        </w:rPr>
        <w:t>Salary Grade:</w:t>
      </w:r>
      <w:r w:rsidRPr="00F552A6">
        <w:rPr>
          <w:rFonts w:ascii="Times New Roman" w:eastAsia="Times New Roman" w:hAnsi="Times New Roman" w:cs="Times New Roman"/>
          <w:color w:val="000000"/>
          <w:sz w:val="23"/>
        </w:rPr>
        <w:tab/>
      </w:r>
      <w:r w:rsidRPr="00F552A6">
        <w:rPr>
          <w:rFonts w:ascii="Times New Roman" w:eastAsia="Times New Roman" w:hAnsi="Times New Roman" w:cs="Times New Roman"/>
          <w:color w:val="000000"/>
          <w:sz w:val="23"/>
          <w:szCs w:val="23"/>
        </w:rPr>
        <w:t>Hourly/Salary</w:t>
      </w:r>
      <w:r w:rsidRPr="00F552A6">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Pr="00F552A6">
        <w:rPr>
          <w:rFonts w:ascii="Times New Roman" w:eastAsia="Times New Roman" w:hAnsi="Times New Roman" w:cs="Times New Roman"/>
          <w:color w:val="000000"/>
          <w:sz w:val="23"/>
          <w:szCs w:val="23"/>
        </w:rPr>
        <w:t>Type: 10 month</w:t>
      </w:r>
      <w:r w:rsidR="0008381F">
        <w:rPr>
          <w:rFonts w:ascii="Times New Roman" w:eastAsia="Times New Roman" w:hAnsi="Times New Roman" w:cs="Times New Roman"/>
          <w:color w:val="000000"/>
          <w:sz w:val="23"/>
          <w:szCs w:val="23"/>
        </w:rPr>
        <w:t>/20 hrs/wk</w:t>
      </w:r>
      <w:r w:rsidRPr="00F552A6">
        <w:rPr>
          <w:rFonts w:ascii="Times New Roman" w:eastAsia="Times New Roman" w:hAnsi="Times New Roman" w:cs="Times New Roman"/>
          <w:color w:val="000000"/>
          <w:sz w:val="23"/>
        </w:rPr>
        <w:tab/>
      </w:r>
    </w:p>
    <w:p w:rsidR="00F552A6" w:rsidRPr="00F552A6" w:rsidRDefault="00F552A6" w:rsidP="00F552A6">
      <w:pPr>
        <w:pBdr>
          <w:bottom w:val="single" w:sz="12" w:space="1" w:color="000000"/>
        </w:pBdr>
        <w:shd w:val="clear" w:color="auto" w:fill="FFFFFF"/>
        <w:spacing w:after="0" w:line="240" w:lineRule="auto"/>
        <w:ind w:right="-720"/>
        <w:rPr>
          <w:rFonts w:ascii="Times New Roman" w:eastAsia="Times New Roman" w:hAnsi="Times New Roman" w:cs="Times New Roman"/>
          <w:sz w:val="24"/>
          <w:szCs w:val="24"/>
        </w:rPr>
      </w:pPr>
      <w:r w:rsidRPr="00F552A6">
        <w:rPr>
          <w:rFonts w:ascii="Times New Roman" w:eastAsia="Times New Roman" w:hAnsi="Times New Roman" w:cs="Times New Roman"/>
          <w:color w:val="000000"/>
          <w:sz w:val="23"/>
          <w:szCs w:val="23"/>
        </w:rPr>
        <w:t>Reports to:</w:t>
      </w:r>
      <w:r w:rsidRPr="00F552A6">
        <w:rPr>
          <w:rFonts w:ascii="Times New Roman" w:eastAsia="Times New Roman" w:hAnsi="Times New Roman" w:cs="Times New Roman"/>
          <w:color w:val="000000"/>
          <w:sz w:val="23"/>
        </w:rPr>
        <w:tab/>
      </w:r>
      <w:r w:rsidRPr="00F552A6">
        <w:rPr>
          <w:rFonts w:ascii="Times New Roman" w:eastAsia="Times New Roman" w:hAnsi="Times New Roman" w:cs="Times New Roman"/>
          <w:color w:val="000000"/>
          <w:sz w:val="23"/>
          <w:szCs w:val="23"/>
        </w:rPr>
        <w:t>Principal</w:t>
      </w:r>
      <w:r w:rsidRPr="00F552A6">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sidRPr="00F552A6">
        <w:rPr>
          <w:rFonts w:ascii="Times New Roman" w:eastAsia="Times New Roman" w:hAnsi="Times New Roman" w:cs="Times New Roman"/>
          <w:color w:val="000000"/>
          <w:sz w:val="23"/>
          <w:szCs w:val="23"/>
        </w:rPr>
        <w:t xml:space="preserve">Status: </w:t>
      </w:r>
      <w:proofErr w:type="spellStart"/>
      <w:r w:rsidRPr="00F552A6">
        <w:rPr>
          <w:rFonts w:ascii="Times New Roman" w:eastAsia="Times New Roman" w:hAnsi="Times New Roman" w:cs="Times New Roman"/>
          <w:color w:val="000000"/>
          <w:sz w:val="23"/>
          <w:szCs w:val="23"/>
        </w:rPr>
        <w:t>Rostered</w:t>
      </w:r>
      <w:proofErr w:type="spellEnd"/>
      <w:r w:rsidRPr="00F552A6">
        <w:rPr>
          <w:rFonts w:ascii="Times New Roman" w:eastAsia="Times New Roman" w:hAnsi="Times New Roman" w:cs="Times New Roman"/>
          <w:color w:val="000000"/>
          <w:sz w:val="23"/>
          <w:szCs w:val="23"/>
        </w:rPr>
        <w:t>/non-</w:t>
      </w:r>
      <w:proofErr w:type="spellStart"/>
      <w:r w:rsidRPr="00F552A6">
        <w:rPr>
          <w:rFonts w:ascii="Times New Roman" w:eastAsia="Times New Roman" w:hAnsi="Times New Roman" w:cs="Times New Roman"/>
          <w:color w:val="000000"/>
          <w:sz w:val="23"/>
          <w:szCs w:val="23"/>
        </w:rPr>
        <w:t>rostered</w:t>
      </w:r>
      <w:proofErr w:type="spellEnd"/>
    </w:p>
    <w:p w:rsidR="00F552A6" w:rsidRPr="00F552A6" w:rsidRDefault="00F552A6" w:rsidP="00F552A6">
      <w:pPr>
        <w:shd w:val="clear" w:color="auto" w:fill="FFFFFF"/>
        <w:spacing w:after="0" w:line="240" w:lineRule="auto"/>
        <w:ind w:right="-720"/>
        <w:rPr>
          <w:rFonts w:ascii="Times New Roman" w:eastAsia="Times New Roman" w:hAnsi="Times New Roman" w:cs="Times New Roman"/>
          <w:sz w:val="24"/>
          <w:szCs w:val="24"/>
        </w:rPr>
      </w:pPr>
      <w:r w:rsidRPr="00F552A6">
        <w:rPr>
          <w:rFonts w:ascii="Times New Roman" w:eastAsia="Times New Roman" w:hAnsi="Times New Roman" w:cs="Times New Roman"/>
          <w:sz w:val="24"/>
          <w:szCs w:val="24"/>
        </w:rPr>
        <w:t> </w:t>
      </w:r>
    </w:p>
    <w:p w:rsidR="00F552A6" w:rsidRPr="00F552A6" w:rsidRDefault="00F552A6" w:rsidP="00F552A6">
      <w:pPr>
        <w:spacing w:before="283" w:after="0" w:line="240" w:lineRule="auto"/>
        <w:ind w:right="57"/>
        <w:rPr>
          <w:rFonts w:ascii="Times New Roman" w:eastAsia="Times New Roman" w:hAnsi="Times New Roman" w:cs="Times New Roman"/>
          <w:sz w:val="24"/>
          <w:szCs w:val="24"/>
        </w:rPr>
      </w:pPr>
      <w:r w:rsidRPr="00F552A6">
        <w:rPr>
          <w:rFonts w:ascii="Calibri" w:eastAsia="Times New Roman" w:hAnsi="Calibri" w:cs="Calibri"/>
          <w:color w:val="000000"/>
        </w:rPr>
        <w:t>Trinity Lutheran School exists as a ministry to the congregation and to the community. The purpose of Trinity Lutheran School is to strengthen children in their faith that they may grow in knowledge of our Savior, in love for Him, serving Him and: </w:t>
      </w:r>
    </w:p>
    <w:p w:rsidR="00F552A6" w:rsidRPr="00F552A6" w:rsidRDefault="00F552A6" w:rsidP="00F552A6">
      <w:pPr>
        <w:numPr>
          <w:ilvl w:val="0"/>
          <w:numId w:val="1"/>
        </w:numPr>
        <w:spacing w:before="240" w:after="0" w:line="240" w:lineRule="auto"/>
        <w:ind w:left="394" w:right="143"/>
        <w:textAlignment w:val="baseline"/>
        <w:rPr>
          <w:rFonts w:ascii="Times New Roman" w:eastAsia="Times New Roman" w:hAnsi="Times New Roman" w:cs="Times New Roman"/>
          <w:color w:val="000000"/>
        </w:rPr>
      </w:pPr>
      <w:proofErr w:type="gramStart"/>
      <w:r w:rsidRPr="00F552A6">
        <w:rPr>
          <w:rFonts w:ascii="Calibri" w:eastAsia="Times New Roman" w:hAnsi="Calibri" w:cs="Calibri"/>
          <w:color w:val="000000"/>
        </w:rPr>
        <w:t>to</w:t>
      </w:r>
      <w:proofErr w:type="gramEnd"/>
      <w:r w:rsidRPr="00F552A6">
        <w:rPr>
          <w:rFonts w:ascii="Calibri" w:eastAsia="Times New Roman" w:hAnsi="Calibri" w:cs="Calibri"/>
          <w:color w:val="000000"/>
        </w:rPr>
        <w:t xml:space="preserve"> help children discover and develop their God-given talents and abilities, that they may use them to His glory and for the benefit of their fellow man. </w:t>
      </w:r>
    </w:p>
    <w:p w:rsidR="00F552A6" w:rsidRPr="00F552A6" w:rsidRDefault="00F552A6" w:rsidP="00F552A6">
      <w:pPr>
        <w:numPr>
          <w:ilvl w:val="0"/>
          <w:numId w:val="1"/>
        </w:numPr>
        <w:spacing w:after="0" w:line="240" w:lineRule="auto"/>
        <w:ind w:left="389" w:right="244"/>
        <w:textAlignment w:val="baseline"/>
        <w:rPr>
          <w:rFonts w:ascii="Times New Roman" w:eastAsia="Times New Roman" w:hAnsi="Times New Roman" w:cs="Times New Roman"/>
          <w:color w:val="000000"/>
        </w:rPr>
      </w:pPr>
      <w:proofErr w:type="gramStart"/>
      <w:r w:rsidRPr="00F552A6">
        <w:rPr>
          <w:rFonts w:ascii="Calibri" w:eastAsia="Times New Roman" w:hAnsi="Calibri" w:cs="Calibri"/>
          <w:color w:val="000000"/>
        </w:rPr>
        <w:t>to</w:t>
      </w:r>
      <w:proofErr w:type="gramEnd"/>
      <w:r w:rsidRPr="00F552A6">
        <w:rPr>
          <w:rFonts w:ascii="Calibri" w:eastAsia="Times New Roman" w:hAnsi="Calibri" w:cs="Calibri"/>
          <w:color w:val="000000"/>
        </w:rPr>
        <w:t xml:space="preserve"> cooperate with and assist parents in leading their children into successful, useful, and purposeful living. </w:t>
      </w:r>
    </w:p>
    <w:p w:rsidR="00F552A6" w:rsidRPr="00F552A6" w:rsidRDefault="00F552A6" w:rsidP="00F552A6">
      <w:pPr>
        <w:numPr>
          <w:ilvl w:val="0"/>
          <w:numId w:val="1"/>
        </w:numPr>
        <w:spacing w:after="0" w:line="240" w:lineRule="auto"/>
        <w:ind w:left="394" w:right="143"/>
        <w:textAlignment w:val="baseline"/>
        <w:rPr>
          <w:rFonts w:ascii="Times New Roman" w:eastAsia="Times New Roman" w:hAnsi="Times New Roman" w:cs="Times New Roman"/>
          <w:color w:val="000000"/>
        </w:rPr>
      </w:pPr>
      <w:proofErr w:type="gramStart"/>
      <w:r w:rsidRPr="00F552A6">
        <w:rPr>
          <w:rFonts w:ascii="Calibri" w:eastAsia="Times New Roman" w:hAnsi="Calibri" w:cs="Calibri"/>
          <w:color w:val="000000"/>
        </w:rPr>
        <w:t>to</w:t>
      </w:r>
      <w:proofErr w:type="gramEnd"/>
      <w:r w:rsidRPr="00F552A6">
        <w:rPr>
          <w:rFonts w:ascii="Calibri" w:eastAsia="Times New Roman" w:hAnsi="Calibri" w:cs="Calibri"/>
          <w:color w:val="000000"/>
        </w:rPr>
        <w:t xml:space="preserve"> maintain high standards of early childhood, elementary, and junior high school education integrated with and related to the teaching of God's Word for the development of the whole child. </w:t>
      </w:r>
    </w:p>
    <w:p w:rsidR="00F552A6" w:rsidRPr="00F552A6" w:rsidRDefault="00F552A6" w:rsidP="00F552A6">
      <w:pPr>
        <w:numPr>
          <w:ilvl w:val="0"/>
          <w:numId w:val="1"/>
        </w:numPr>
        <w:spacing w:after="0" w:line="240" w:lineRule="auto"/>
        <w:ind w:left="394" w:right="143"/>
        <w:textAlignment w:val="baseline"/>
        <w:rPr>
          <w:rFonts w:ascii="Times New Roman" w:eastAsia="Times New Roman" w:hAnsi="Times New Roman" w:cs="Times New Roman"/>
          <w:color w:val="000000"/>
        </w:rPr>
      </w:pPr>
      <w:proofErr w:type="gramStart"/>
      <w:r w:rsidRPr="00F552A6">
        <w:rPr>
          <w:rFonts w:ascii="Calibri" w:eastAsia="Times New Roman" w:hAnsi="Calibri" w:cs="Calibri"/>
          <w:color w:val="000000"/>
        </w:rPr>
        <w:t>to</w:t>
      </w:r>
      <w:proofErr w:type="gramEnd"/>
      <w:r w:rsidRPr="00F552A6">
        <w:rPr>
          <w:rFonts w:ascii="Calibri" w:eastAsia="Times New Roman" w:hAnsi="Calibri" w:cs="Calibri"/>
          <w:color w:val="000000"/>
        </w:rPr>
        <w:t xml:space="preserve"> develop the kind of Christian character which would make the graduates of our school leaders in the church, in the community, and in the world of tomorrow. </w:t>
      </w:r>
    </w:p>
    <w:p w:rsidR="00F552A6" w:rsidRPr="00F552A6" w:rsidRDefault="00F552A6" w:rsidP="00F552A6">
      <w:pPr>
        <w:spacing w:before="244" w:after="0" w:line="240" w:lineRule="auto"/>
        <w:ind w:left="14" w:right="479"/>
        <w:rPr>
          <w:rFonts w:ascii="Times New Roman" w:eastAsia="Times New Roman" w:hAnsi="Times New Roman" w:cs="Times New Roman"/>
          <w:sz w:val="24"/>
          <w:szCs w:val="24"/>
        </w:rPr>
      </w:pPr>
      <w:r w:rsidRPr="00F552A6">
        <w:rPr>
          <w:rFonts w:ascii="Calibri" w:eastAsia="Times New Roman" w:hAnsi="Calibri" w:cs="Calibri"/>
          <w:color w:val="000000"/>
        </w:rPr>
        <w:t>Believing that as we come to know our Savior better, our love for Him and each other will increase, the Board for Christian Education endeavors to provide a wide variety of Christian education experiences for its students. </w:t>
      </w:r>
    </w:p>
    <w:p w:rsidR="00F552A6" w:rsidRPr="00F552A6" w:rsidRDefault="00F552A6" w:rsidP="00F552A6">
      <w:pPr>
        <w:shd w:val="clear" w:color="auto" w:fill="FFFFFF"/>
        <w:spacing w:after="0" w:line="240" w:lineRule="auto"/>
        <w:ind w:right="-720"/>
        <w:rPr>
          <w:rFonts w:ascii="Times New Roman" w:eastAsia="Times New Roman" w:hAnsi="Times New Roman" w:cs="Times New Roman"/>
          <w:sz w:val="24"/>
          <w:szCs w:val="24"/>
        </w:rPr>
      </w:pPr>
      <w:r w:rsidRPr="00F552A6">
        <w:rPr>
          <w:rFonts w:ascii="Times New Roman" w:eastAsia="Times New Roman" w:hAnsi="Times New Roman" w:cs="Times New Roman"/>
          <w:sz w:val="24"/>
          <w:szCs w:val="24"/>
        </w:rPr>
        <w:t> </w:t>
      </w: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Calibri" w:eastAsia="Times New Roman" w:hAnsi="Calibri" w:cs="Calibri"/>
          <w:color w:val="000000"/>
          <w:u w:val="single"/>
        </w:rPr>
        <w:t>Position Overview:</w:t>
      </w:r>
    </w:p>
    <w:p w:rsidR="00F552A6" w:rsidRPr="00F552A6" w:rsidRDefault="00F552A6" w:rsidP="00F552A6">
      <w:pPr>
        <w:spacing w:after="0" w:line="240" w:lineRule="auto"/>
        <w:rPr>
          <w:rFonts w:ascii="Times New Roman" w:eastAsia="Times New Roman" w:hAnsi="Times New Roman" w:cs="Times New Roman"/>
          <w:sz w:val="24"/>
          <w:szCs w:val="24"/>
        </w:rPr>
      </w:pP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Calibri" w:eastAsia="Times New Roman" w:hAnsi="Calibri" w:cs="Calibri"/>
          <w:color w:val="000000"/>
        </w:rPr>
        <w:t xml:space="preserve">This instructional position has several components.  The instructor advocates for students maintaining a collegial relationship with the school faculty.  All aspects of the position are carried out with a sense of joy.  </w:t>
      </w:r>
      <w:r w:rsidRPr="00F552A6">
        <w:rPr>
          <w:rFonts w:ascii="Calibri" w:eastAsia="Times New Roman" w:hAnsi="Calibri" w:cs="Calibri"/>
        </w:rPr>
        <w:t>The primary focus of this position is Trinity’s Talent and Gifted program.  A secondary focus is supporting students in the Resource Room.</w:t>
      </w:r>
    </w:p>
    <w:p w:rsidR="00F552A6" w:rsidRPr="00F552A6" w:rsidRDefault="00F552A6" w:rsidP="00F552A6">
      <w:pPr>
        <w:spacing w:after="0" w:line="240" w:lineRule="auto"/>
        <w:rPr>
          <w:rFonts w:ascii="Times New Roman" w:eastAsia="Times New Roman" w:hAnsi="Times New Roman" w:cs="Times New Roman"/>
          <w:sz w:val="24"/>
          <w:szCs w:val="24"/>
        </w:rPr>
      </w:pP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Calibri" w:eastAsia="Times New Roman" w:hAnsi="Calibri" w:cs="Calibri"/>
          <w:b/>
          <w:bCs/>
          <w:color w:val="000000"/>
        </w:rPr>
        <w:t>Trinity’s TAG Program Expectations and Accountability:</w:t>
      </w: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Times New Roman" w:eastAsia="Times New Roman" w:hAnsi="Times New Roman" w:cs="Times New Roman"/>
          <w:sz w:val="24"/>
          <w:szCs w:val="24"/>
        </w:rPr>
        <w:br/>
      </w:r>
    </w:p>
    <w:p w:rsidR="00F552A6" w:rsidRPr="00F552A6" w:rsidRDefault="00F552A6" w:rsidP="00F552A6">
      <w:pPr>
        <w:numPr>
          <w:ilvl w:val="0"/>
          <w:numId w:val="2"/>
        </w:numPr>
        <w:spacing w:after="0" w:line="240" w:lineRule="auto"/>
        <w:ind w:left="360"/>
        <w:textAlignment w:val="baseline"/>
        <w:rPr>
          <w:rFonts w:ascii="Calibri" w:eastAsia="Times New Roman" w:hAnsi="Calibri" w:cs="Calibri"/>
          <w:color w:val="000000"/>
          <w:sz w:val="20"/>
          <w:szCs w:val="20"/>
        </w:rPr>
      </w:pPr>
      <w:r w:rsidRPr="00F552A6">
        <w:rPr>
          <w:rFonts w:ascii="Calibri" w:eastAsia="Times New Roman" w:hAnsi="Calibri" w:cs="Calibri"/>
          <w:color w:val="000000"/>
        </w:rPr>
        <w:t>Admission is based on assessment of a student’s exceptional talents – 2 standardized tests, along with student/parent/teacher surveys and report card success.  This documentation is held in a private file and shared upon parent request for students applying to special programs outside of Trinity’s campus.</w:t>
      </w:r>
    </w:p>
    <w:p w:rsidR="00F552A6" w:rsidRPr="00F552A6" w:rsidRDefault="00F552A6" w:rsidP="00F552A6">
      <w:pPr>
        <w:numPr>
          <w:ilvl w:val="0"/>
          <w:numId w:val="2"/>
        </w:numPr>
        <w:spacing w:after="0" w:line="240" w:lineRule="auto"/>
        <w:ind w:left="360"/>
        <w:textAlignment w:val="baseline"/>
        <w:rPr>
          <w:rFonts w:ascii="Calibri" w:eastAsia="Times New Roman" w:hAnsi="Calibri" w:cs="Calibri"/>
          <w:color w:val="000000"/>
          <w:sz w:val="20"/>
          <w:szCs w:val="20"/>
        </w:rPr>
      </w:pPr>
      <w:r w:rsidRPr="00F552A6">
        <w:rPr>
          <w:rFonts w:ascii="Calibri" w:eastAsia="Times New Roman" w:hAnsi="Calibri" w:cs="Calibri"/>
          <w:color w:val="000000"/>
        </w:rPr>
        <w:t>Trinity’s model is based on enrichment activities and acceleration of course work.</w:t>
      </w:r>
    </w:p>
    <w:p w:rsidR="00F552A6" w:rsidRPr="00F552A6" w:rsidRDefault="00F552A6" w:rsidP="00F552A6">
      <w:pPr>
        <w:numPr>
          <w:ilvl w:val="0"/>
          <w:numId w:val="2"/>
        </w:numPr>
        <w:spacing w:after="0" w:line="240" w:lineRule="auto"/>
        <w:ind w:left="360"/>
        <w:textAlignment w:val="baseline"/>
        <w:rPr>
          <w:rFonts w:ascii="Calibri" w:eastAsia="Times New Roman" w:hAnsi="Calibri" w:cs="Calibri"/>
          <w:color w:val="000000"/>
          <w:sz w:val="20"/>
          <w:szCs w:val="20"/>
        </w:rPr>
      </w:pPr>
      <w:r w:rsidRPr="00F552A6">
        <w:rPr>
          <w:rFonts w:ascii="Calibri" w:eastAsia="Times New Roman" w:hAnsi="Calibri" w:cs="Calibri"/>
          <w:color w:val="000000"/>
        </w:rPr>
        <w:t>The TAG instructor coordinates a variety of aspects.  The following are examples of programs that will be included in the TAG profile.  Individualized plans for each TAG student may include one or several of the following:</w:t>
      </w:r>
    </w:p>
    <w:p w:rsidR="00F552A6" w:rsidRPr="00F552A6" w:rsidRDefault="00F552A6" w:rsidP="00F552A6">
      <w:pPr>
        <w:numPr>
          <w:ilvl w:val="0"/>
          <w:numId w:val="3"/>
        </w:numPr>
        <w:spacing w:after="0" w:line="240" w:lineRule="auto"/>
        <w:ind w:left="900"/>
        <w:textAlignment w:val="baseline"/>
        <w:rPr>
          <w:rFonts w:ascii="Arial" w:eastAsia="Times New Roman" w:hAnsi="Arial" w:cs="Arial"/>
          <w:sz w:val="20"/>
          <w:szCs w:val="20"/>
        </w:rPr>
      </w:pPr>
      <w:r w:rsidRPr="00F552A6">
        <w:rPr>
          <w:rFonts w:ascii="Calibri" w:eastAsia="Times New Roman" w:hAnsi="Calibri" w:cs="Calibri"/>
          <w:b/>
          <w:bCs/>
          <w:color w:val="000000"/>
        </w:rPr>
        <w:t>Project based learning experiences</w:t>
      </w:r>
      <w:r w:rsidRPr="00F552A6">
        <w:rPr>
          <w:rFonts w:ascii="Calibri" w:eastAsia="Times New Roman" w:hAnsi="Calibri" w:cs="Calibri"/>
          <w:color w:val="000000"/>
        </w:rPr>
        <w:t xml:space="preserve"> –Established programs imbedded into TAG are listed below.  TAG instructor may create additional projects</w:t>
      </w:r>
      <w:r w:rsidRPr="00F552A6">
        <w:rPr>
          <w:rFonts w:ascii="Calibri" w:eastAsia="Times New Roman" w:hAnsi="Calibri" w:cs="Calibri"/>
        </w:rPr>
        <w:t>.  Project based learning will be the core of the TAG program.</w:t>
      </w:r>
    </w:p>
    <w:p w:rsidR="00F552A6" w:rsidRPr="00F552A6" w:rsidRDefault="00F552A6" w:rsidP="00F552A6">
      <w:pPr>
        <w:numPr>
          <w:ilvl w:val="0"/>
          <w:numId w:val="3"/>
        </w:numPr>
        <w:spacing w:after="0" w:line="240" w:lineRule="auto"/>
        <w:ind w:left="900"/>
        <w:textAlignment w:val="baseline"/>
        <w:rPr>
          <w:rFonts w:ascii="Arial" w:eastAsia="Times New Roman" w:hAnsi="Arial" w:cs="Arial"/>
          <w:color w:val="000000"/>
          <w:sz w:val="20"/>
          <w:szCs w:val="20"/>
        </w:rPr>
      </w:pPr>
      <w:r w:rsidRPr="00F552A6">
        <w:rPr>
          <w:rFonts w:ascii="Calibri" w:eastAsia="Times New Roman" w:hAnsi="Calibri" w:cs="Calibri"/>
          <w:b/>
          <w:bCs/>
          <w:color w:val="000000"/>
        </w:rPr>
        <w:lastRenderedPageBreak/>
        <w:t>Advanced academic placement</w:t>
      </w:r>
      <w:r w:rsidRPr="00F552A6">
        <w:rPr>
          <w:rFonts w:ascii="Calibri" w:eastAsia="Times New Roman" w:hAnsi="Calibri" w:cs="Calibri"/>
          <w:color w:val="000000"/>
        </w:rPr>
        <w:t xml:space="preserve"> – usually pertains to math or spelling acceleration, but can also be implemented within the classroom as academic interest is shown by the student.</w:t>
      </w:r>
    </w:p>
    <w:p w:rsidR="00F552A6" w:rsidRPr="00F552A6" w:rsidRDefault="00F552A6" w:rsidP="00F552A6">
      <w:pPr>
        <w:numPr>
          <w:ilvl w:val="0"/>
          <w:numId w:val="3"/>
        </w:numPr>
        <w:spacing w:after="0" w:line="240" w:lineRule="auto"/>
        <w:ind w:left="900"/>
        <w:textAlignment w:val="baseline"/>
        <w:rPr>
          <w:rFonts w:ascii="Arial" w:eastAsia="Times New Roman" w:hAnsi="Arial" w:cs="Arial"/>
          <w:color w:val="000000"/>
          <w:sz w:val="20"/>
          <w:szCs w:val="20"/>
        </w:rPr>
      </w:pPr>
      <w:r w:rsidRPr="00F552A6">
        <w:rPr>
          <w:rFonts w:ascii="Calibri" w:eastAsia="Times New Roman" w:hAnsi="Calibri" w:cs="Calibri"/>
          <w:b/>
          <w:bCs/>
          <w:color w:val="000000"/>
        </w:rPr>
        <w:t xml:space="preserve">Contests </w:t>
      </w:r>
      <w:r w:rsidRPr="00F552A6">
        <w:rPr>
          <w:rFonts w:ascii="Calibri" w:eastAsia="Times New Roman" w:hAnsi="Calibri" w:cs="Calibri"/>
          <w:color w:val="000000"/>
        </w:rPr>
        <w:t>– STEM as well as literature/ writing based contests are encouraged and pursued on an individual basis.  The TAG instructor coordinates student participation in “Future City” which operates as an afterschool club.  The TAG instructor may determine to take part in Trinity’s new FIRST Lego League Robotics Club.</w:t>
      </w:r>
    </w:p>
    <w:p w:rsidR="00F552A6" w:rsidRPr="00F552A6" w:rsidRDefault="00F552A6" w:rsidP="00F552A6">
      <w:pPr>
        <w:numPr>
          <w:ilvl w:val="0"/>
          <w:numId w:val="3"/>
        </w:numPr>
        <w:spacing w:after="0" w:line="240" w:lineRule="auto"/>
        <w:ind w:left="1440"/>
        <w:textAlignment w:val="baseline"/>
        <w:rPr>
          <w:rFonts w:ascii="Arial" w:eastAsia="Times New Roman" w:hAnsi="Arial" w:cs="Arial"/>
          <w:color w:val="000000"/>
          <w:sz w:val="20"/>
          <w:szCs w:val="20"/>
        </w:rPr>
      </w:pPr>
      <w:r w:rsidRPr="00F552A6">
        <w:rPr>
          <w:rFonts w:ascii="Calibri" w:eastAsia="Times New Roman" w:hAnsi="Calibri" w:cs="Calibri"/>
          <w:b/>
          <w:bCs/>
          <w:color w:val="000000"/>
        </w:rPr>
        <w:t>Community/School service opportunities</w:t>
      </w:r>
      <w:r w:rsidRPr="00F552A6">
        <w:rPr>
          <w:rFonts w:ascii="Calibri" w:eastAsia="Times New Roman" w:hAnsi="Calibri" w:cs="Calibri"/>
          <w:color w:val="000000"/>
        </w:rPr>
        <w:t>.  Some students read, tutor, and participate in helping younger students in their classrooms as scheduled with their study hall time.</w:t>
      </w:r>
    </w:p>
    <w:p w:rsidR="00F552A6" w:rsidRPr="00F552A6" w:rsidRDefault="00F552A6" w:rsidP="00F552A6">
      <w:pPr>
        <w:numPr>
          <w:ilvl w:val="0"/>
          <w:numId w:val="3"/>
        </w:numPr>
        <w:spacing w:after="0" w:line="240" w:lineRule="auto"/>
        <w:ind w:left="1440"/>
        <w:textAlignment w:val="baseline"/>
        <w:rPr>
          <w:rFonts w:ascii="Arial" w:eastAsia="Times New Roman" w:hAnsi="Arial" w:cs="Arial"/>
          <w:color w:val="000000"/>
          <w:sz w:val="20"/>
          <w:szCs w:val="20"/>
        </w:rPr>
      </w:pPr>
      <w:r w:rsidRPr="00F552A6">
        <w:rPr>
          <w:rFonts w:ascii="Calibri" w:eastAsia="Times New Roman" w:hAnsi="Calibri" w:cs="Calibri"/>
          <w:b/>
          <w:bCs/>
          <w:color w:val="000000"/>
        </w:rPr>
        <w:t>Building projects</w:t>
      </w:r>
      <w:r w:rsidRPr="00F552A6">
        <w:rPr>
          <w:rFonts w:ascii="Calibri" w:eastAsia="Times New Roman" w:hAnsi="Calibri" w:cs="Calibri"/>
          <w:color w:val="000000"/>
        </w:rPr>
        <w:t xml:space="preserve"> – kits have been donated and purchased as student interest deems.</w:t>
      </w: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Calibri" w:eastAsia="Times New Roman" w:hAnsi="Calibri" w:cs="Calibri"/>
          <w:b/>
          <w:bCs/>
          <w:color w:val="000000"/>
        </w:rPr>
        <w:t>TAG Teacher Expectations:</w:t>
      </w:r>
    </w:p>
    <w:p w:rsidR="00F552A6" w:rsidRPr="00F552A6" w:rsidRDefault="00F552A6" w:rsidP="00F552A6">
      <w:pPr>
        <w:numPr>
          <w:ilvl w:val="0"/>
          <w:numId w:val="4"/>
        </w:numPr>
        <w:spacing w:after="0" w:line="240" w:lineRule="auto"/>
        <w:ind w:left="360"/>
        <w:textAlignment w:val="baseline"/>
        <w:rPr>
          <w:rFonts w:ascii="Calibri" w:eastAsia="Times New Roman" w:hAnsi="Calibri" w:cs="Calibri"/>
          <w:color w:val="000000"/>
        </w:rPr>
      </w:pPr>
      <w:r w:rsidRPr="00F552A6">
        <w:rPr>
          <w:rFonts w:ascii="Calibri" w:eastAsia="Times New Roman" w:hAnsi="Calibri" w:cs="Calibri"/>
          <w:b/>
          <w:bCs/>
          <w:color w:val="000000"/>
        </w:rPr>
        <w:t>Be able to create individualized advanced instruction for use in classroom or TAG room to enhance the child’s learning potential. This means advanced math and spelling programs.</w:t>
      </w:r>
      <w:r w:rsidRPr="00F552A6">
        <w:rPr>
          <w:rFonts w:ascii="Calibri" w:eastAsia="Times New Roman" w:hAnsi="Calibri" w:cs="Calibri"/>
          <w:color w:val="000000"/>
        </w:rPr>
        <w:t>  Select students receive their primary math instruction from the TAG teacher rather than their classroom teacher.  Student schedules are set so that this is accomplished often in a small class setting.</w:t>
      </w:r>
    </w:p>
    <w:p w:rsidR="00F552A6" w:rsidRPr="00F552A6" w:rsidRDefault="00F552A6" w:rsidP="00F552A6">
      <w:pPr>
        <w:numPr>
          <w:ilvl w:val="0"/>
          <w:numId w:val="4"/>
        </w:numPr>
        <w:spacing w:after="0" w:line="240" w:lineRule="auto"/>
        <w:ind w:left="360"/>
        <w:textAlignment w:val="baseline"/>
        <w:rPr>
          <w:rFonts w:ascii="Calibri" w:eastAsia="Times New Roman" w:hAnsi="Calibri" w:cs="Calibri"/>
          <w:color w:val="000000"/>
        </w:rPr>
      </w:pPr>
      <w:r w:rsidRPr="00F552A6">
        <w:rPr>
          <w:rFonts w:ascii="Calibri" w:eastAsia="Times New Roman" w:hAnsi="Calibri" w:cs="Calibri"/>
          <w:b/>
          <w:bCs/>
          <w:color w:val="000000"/>
        </w:rPr>
        <w:t>Advanced math does not necessarily have to be a TAG class</w:t>
      </w:r>
      <w:r w:rsidRPr="00F552A6">
        <w:rPr>
          <w:rFonts w:ascii="Calibri" w:eastAsia="Times New Roman" w:hAnsi="Calibri" w:cs="Calibri"/>
          <w:color w:val="000000"/>
        </w:rPr>
        <w:t xml:space="preserve"> – we have had students from outside Trinity come in doing a math grade level above without being in TAG. This is at the discretion of the classroom teacher involved.</w:t>
      </w:r>
    </w:p>
    <w:p w:rsidR="00F552A6" w:rsidRPr="00F552A6" w:rsidRDefault="00F552A6" w:rsidP="00F552A6">
      <w:pPr>
        <w:numPr>
          <w:ilvl w:val="0"/>
          <w:numId w:val="4"/>
        </w:numPr>
        <w:spacing w:after="0" w:line="240" w:lineRule="auto"/>
        <w:ind w:left="360"/>
        <w:textAlignment w:val="baseline"/>
        <w:rPr>
          <w:rFonts w:ascii="Calibri" w:eastAsia="Times New Roman" w:hAnsi="Calibri" w:cs="Calibri"/>
        </w:rPr>
      </w:pPr>
      <w:r w:rsidRPr="00F552A6">
        <w:rPr>
          <w:rFonts w:ascii="Calibri" w:eastAsia="Times New Roman" w:hAnsi="Calibri" w:cs="Calibri"/>
          <w:b/>
          <w:bCs/>
          <w:color w:val="000000"/>
        </w:rPr>
        <w:t>Set guidelines of classroom performance in order to maintain TAG participation.</w:t>
      </w:r>
      <w:r w:rsidRPr="00F552A6">
        <w:rPr>
          <w:rFonts w:ascii="Calibri" w:eastAsia="Times New Roman" w:hAnsi="Calibri" w:cs="Calibri"/>
          <w:color w:val="000000"/>
        </w:rPr>
        <w:t xml:space="preserve"> TAG students should maintain honor roll status </w:t>
      </w:r>
      <w:r w:rsidRPr="00F552A6">
        <w:rPr>
          <w:rFonts w:ascii="Calibri" w:eastAsia="Times New Roman" w:hAnsi="Calibri" w:cs="Calibri"/>
          <w:b/>
          <w:bCs/>
          <w:color w:val="000000"/>
        </w:rPr>
        <w:t>in all academic areas</w:t>
      </w:r>
      <w:r w:rsidRPr="00F552A6">
        <w:rPr>
          <w:rFonts w:ascii="Calibri" w:eastAsia="Times New Roman" w:hAnsi="Calibri" w:cs="Calibri"/>
          <w:color w:val="000000"/>
        </w:rPr>
        <w:t xml:space="preserve"> or go on probation until the end of the school year. If they do not maintain A’s and B’s, then they should not be included the following year.  </w:t>
      </w:r>
      <w:r w:rsidRPr="00F552A6">
        <w:rPr>
          <w:rFonts w:ascii="Calibri" w:eastAsia="Times New Roman" w:hAnsi="Calibri" w:cs="Calibri"/>
          <w:b/>
          <w:bCs/>
          <w:color w:val="000000"/>
        </w:rPr>
        <w:t xml:space="preserve">The only exception to this would be a student with an Accommodation plan </w:t>
      </w:r>
      <w:r w:rsidRPr="00F552A6">
        <w:rPr>
          <w:rFonts w:ascii="Calibri" w:eastAsia="Times New Roman" w:hAnsi="Calibri" w:cs="Calibri"/>
          <w:b/>
          <w:bCs/>
        </w:rPr>
        <w:t>written by our Resource Room.</w:t>
      </w:r>
    </w:p>
    <w:p w:rsidR="00F552A6" w:rsidRPr="00F552A6" w:rsidRDefault="00F552A6" w:rsidP="00F552A6">
      <w:pPr>
        <w:numPr>
          <w:ilvl w:val="0"/>
          <w:numId w:val="4"/>
        </w:numPr>
        <w:spacing w:after="0" w:line="240" w:lineRule="auto"/>
        <w:ind w:left="360"/>
        <w:textAlignment w:val="baseline"/>
        <w:rPr>
          <w:rFonts w:ascii="Calibri" w:eastAsia="Times New Roman" w:hAnsi="Calibri" w:cs="Calibri"/>
          <w:color w:val="000000"/>
        </w:rPr>
      </w:pPr>
      <w:r w:rsidRPr="00F552A6">
        <w:rPr>
          <w:rFonts w:ascii="Calibri" w:eastAsia="Times New Roman" w:hAnsi="Calibri" w:cs="Calibri"/>
          <w:b/>
          <w:bCs/>
          <w:color w:val="000000"/>
        </w:rPr>
        <w:t>Encourage student’s performances on class projects to go above the norm in expectations</w:t>
      </w:r>
      <w:r w:rsidRPr="00F552A6">
        <w:rPr>
          <w:rFonts w:ascii="Calibri" w:eastAsia="Times New Roman" w:hAnsi="Calibri" w:cs="Calibri"/>
          <w:color w:val="000000"/>
        </w:rPr>
        <w:t xml:space="preserve"> – utilize their talents to teach peers, do slide shows with audio-visual enhancement, etc.</w:t>
      </w:r>
    </w:p>
    <w:p w:rsidR="00F552A6" w:rsidRPr="00F552A6" w:rsidRDefault="00F552A6" w:rsidP="00F552A6">
      <w:pPr>
        <w:numPr>
          <w:ilvl w:val="0"/>
          <w:numId w:val="4"/>
        </w:numPr>
        <w:spacing w:after="0" w:line="240" w:lineRule="auto"/>
        <w:ind w:left="360"/>
        <w:textAlignment w:val="baseline"/>
        <w:rPr>
          <w:rFonts w:ascii="Calibri" w:eastAsia="Times New Roman" w:hAnsi="Calibri" w:cs="Calibri"/>
        </w:rPr>
      </w:pPr>
      <w:r w:rsidRPr="00F552A6">
        <w:rPr>
          <w:rFonts w:ascii="Calibri" w:eastAsia="Times New Roman" w:hAnsi="Calibri" w:cs="Calibri"/>
          <w:b/>
          <w:bCs/>
          <w:color w:val="000000"/>
        </w:rPr>
        <w:t>Student newspaper</w:t>
      </w:r>
      <w:r w:rsidRPr="00F552A6">
        <w:rPr>
          <w:rFonts w:ascii="Calibri" w:eastAsia="Times New Roman" w:hAnsi="Calibri" w:cs="Calibri"/>
          <w:color w:val="000000"/>
        </w:rPr>
        <w:t xml:space="preserve"> – they collect samples of all student writings and incorporate them into a paper that is published once each quarter to encourage writing across the curriculum.  </w:t>
      </w:r>
      <w:r w:rsidRPr="00F552A6">
        <w:rPr>
          <w:rFonts w:ascii="Calibri" w:eastAsia="Times New Roman" w:hAnsi="Calibri" w:cs="Calibri"/>
        </w:rPr>
        <w:t>Optional Project Based Learning item that could be shared by more than one participant.</w:t>
      </w:r>
    </w:p>
    <w:p w:rsidR="00F552A6" w:rsidRPr="00F552A6" w:rsidRDefault="00F552A6" w:rsidP="00F552A6">
      <w:pPr>
        <w:numPr>
          <w:ilvl w:val="0"/>
          <w:numId w:val="4"/>
        </w:numPr>
        <w:spacing w:after="0" w:line="240" w:lineRule="auto"/>
        <w:ind w:left="360"/>
        <w:textAlignment w:val="baseline"/>
        <w:rPr>
          <w:rFonts w:ascii="Calibri" w:eastAsia="Times New Roman" w:hAnsi="Calibri" w:cs="Calibri"/>
          <w:color w:val="000000"/>
        </w:rPr>
      </w:pPr>
      <w:r w:rsidRPr="00F552A6">
        <w:rPr>
          <w:rFonts w:ascii="Calibri" w:eastAsia="Times New Roman" w:hAnsi="Calibri" w:cs="Calibri"/>
          <w:b/>
          <w:bCs/>
          <w:color w:val="000000"/>
        </w:rPr>
        <w:t>Assessment of giftedness</w:t>
      </w:r>
      <w:r w:rsidRPr="00F552A6">
        <w:rPr>
          <w:rFonts w:ascii="Calibri" w:eastAsia="Times New Roman" w:hAnsi="Calibri" w:cs="Calibri"/>
          <w:color w:val="000000"/>
        </w:rPr>
        <w:t xml:space="preserve"> –</w:t>
      </w:r>
      <w:r>
        <w:rPr>
          <w:rFonts w:ascii="Calibri" w:eastAsia="Times New Roman" w:hAnsi="Calibri" w:cs="Calibri"/>
          <w:color w:val="000000"/>
        </w:rPr>
        <w:t xml:space="preserve">use of </w:t>
      </w:r>
      <w:r w:rsidRPr="00F552A6">
        <w:rPr>
          <w:rFonts w:ascii="Calibri" w:eastAsia="Times New Roman" w:hAnsi="Calibri" w:cs="Calibri"/>
        </w:rPr>
        <w:t>NWEA MAP Assessment data</w:t>
      </w:r>
      <w:r w:rsidRPr="00F552A6">
        <w:rPr>
          <w:rFonts w:ascii="Calibri" w:eastAsia="Times New Roman" w:hAnsi="Calibri" w:cs="Calibri"/>
          <w:color w:val="000000"/>
        </w:rPr>
        <w:t xml:space="preserve"> that shows the student to be in the 90%tile or higher in certain subjects.</w:t>
      </w:r>
    </w:p>
    <w:p w:rsidR="00F552A6" w:rsidRPr="00F552A6" w:rsidRDefault="00F552A6" w:rsidP="00F552A6">
      <w:pPr>
        <w:numPr>
          <w:ilvl w:val="0"/>
          <w:numId w:val="4"/>
        </w:numPr>
        <w:spacing w:after="0" w:line="240" w:lineRule="auto"/>
        <w:ind w:left="360"/>
        <w:textAlignment w:val="baseline"/>
        <w:rPr>
          <w:rFonts w:ascii="Calibri" w:eastAsia="Times New Roman" w:hAnsi="Calibri" w:cs="Calibri"/>
          <w:color w:val="000000"/>
        </w:rPr>
      </w:pPr>
      <w:r w:rsidRPr="00F552A6">
        <w:rPr>
          <w:rFonts w:ascii="Calibri" w:eastAsia="Times New Roman" w:hAnsi="Calibri" w:cs="Calibri"/>
          <w:b/>
          <w:bCs/>
          <w:color w:val="000000"/>
        </w:rPr>
        <w:t>Model use of kindness and appreciation of everyone’s talents</w:t>
      </w:r>
      <w:r w:rsidRPr="00F552A6">
        <w:rPr>
          <w:rFonts w:ascii="Calibri" w:eastAsia="Times New Roman" w:hAnsi="Calibri" w:cs="Calibri"/>
          <w:color w:val="000000"/>
        </w:rPr>
        <w:t xml:space="preserve"> – whether a student is gifted or in need of assistance at a resource room level – all students are valued and respected. I believe in encouraging students to help one another whenever possible. Sometimes this means using their study hall time to read or tutor younger students or peers.</w:t>
      </w:r>
    </w:p>
    <w:p w:rsidR="00F552A6" w:rsidRPr="00F552A6" w:rsidRDefault="00F552A6" w:rsidP="00F552A6">
      <w:pPr>
        <w:numPr>
          <w:ilvl w:val="0"/>
          <w:numId w:val="4"/>
        </w:numPr>
        <w:spacing w:after="0" w:line="240" w:lineRule="auto"/>
        <w:ind w:left="360"/>
        <w:textAlignment w:val="baseline"/>
        <w:rPr>
          <w:rFonts w:ascii="Calibri" w:eastAsia="Times New Roman" w:hAnsi="Calibri" w:cs="Calibri"/>
        </w:rPr>
      </w:pPr>
      <w:r w:rsidRPr="00F552A6">
        <w:rPr>
          <w:rFonts w:ascii="Calibri" w:eastAsia="Times New Roman" w:hAnsi="Calibri" w:cs="Calibri"/>
        </w:rPr>
        <w:t>Remain flexible and creative as our TAG program adapts to meet the needs of our current students.  Coordinate with Trinity administration and our Resource Room teachers to evaluate and consider changes and improvements to the TAG program.</w:t>
      </w:r>
    </w:p>
    <w:p w:rsidR="00F552A6" w:rsidRPr="00F552A6" w:rsidRDefault="00F552A6" w:rsidP="00F552A6">
      <w:pPr>
        <w:spacing w:after="240" w:line="240" w:lineRule="auto"/>
        <w:rPr>
          <w:rFonts w:ascii="Times New Roman" w:eastAsia="Times New Roman" w:hAnsi="Times New Roman" w:cs="Times New Roman"/>
          <w:sz w:val="24"/>
          <w:szCs w:val="24"/>
        </w:rPr>
      </w:pPr>
      <w:r w:rsidRPr="00F552A6">
        <w:rPr>
          <w:rFonts w:ascii="Calibri" w:eastAsia="Times New Roman" w:hAnsi="Calibri" w:cs="Calibri"/>
          <w:color w:val="000000"/>
        </w:rPr>
        <w:br/>
      </w:r>
      <w:r w:rsidRPr="00F552A6">
        <w:rPr>
          <w:rFonts w:ascii="Calibri" w:eastAsia="Times New Roman" w:hAnsi="Calibri" w:cs="Calibri"/>
          <w:b/>
          <w:bCs/>
          <w:color w:val="000000"/>
        </w:rPr>
        <w:t>Resource Room for 3</w:t>
      </w:r>
      <w:r w:rsidRPr="00F552A6">
        <w:rPr>
          <w:rFonts w:ascii="Calibri" w:eastAsia="Times New Roman" w:hAnsi="Calibri" w:cs="Calibri"/>
          <w:b/>
          <w:bCs/>
          <w:color w:val="000000"/>
          <w:sz w:val="13"/>
          <w:szCs w:val="13"/>
          <w:vertAlign w:val="superscript"/>
        </w:rPr>
        <w:t>rd</w:t>
      </w:r>
      <w:r w:rsidRPr="00F552A6">
        <w:rPr>
          <w:rFonts w:ascii="Calibri" w:eastAsia="Times New Roman" w:hAnsi="Calibri" w:cs="Calibri"/>
          <w:b/>
          <w:bCs/>
          <w:color w:val="000000"/>
        </w:rPr>
        <w:t xml:space="preserve"> - 8</w:t>
      </w:r>
      <w:r w:rsidRPr="00F552A6">
        <w:rPr>
          <w:rFonts w:ascii="Calibri" w:eastAsia="Times New Roman" w:hAnsi="Calibri" w:cs="Calibri"/>
          <w:b/>
          <w:bCs/>
          <w:color w:val="000000"/>
          <w:sz w:val="13"/>
          <w:szCs w:val="13"/>
          <w:vertAlign w:val="superscript"/>
        </w:rPr>
        <w:t>th</w:t>
      </w:r>
      <w:r w:rsidRPr="00F552A6">
        <w:rPr>
          <w:rFonts w:ascii="Calibri" w:eastAsia="Times New Roman" w:hAnsi="Calibri" w:cs="Calibri"/>
          <w:b/>
          <w:bCs/>
          <w:color w:val="000000"/>
        </w:rPr>
        <w:t xml:space="preserve"> Graders:</w:t>
      </w:r>
    </w:p>
    <w:p w:rsidR="00F552A6" w:rsidRPr="00F552A6" w:rsidRDefault="00F552A6" w:rsidP="00F552A6">
      <w:pPr>
        <w:spacing w:after="240" w:line="240" w:lineRule="auto"/>
        <w:rPr>
          <w:rFonts w:ascii="Times New Roman" w:eastAsia="Times New Roman" w:hAnsi="Times New Roman" w:cs="Times New Roman"/>
          <w:sz w:val="24"/>
          <w:szCs w:val="24"/>
        </w:rPr>
      </w:pPr>
      <w:r w:rsidRPr="00F552A6">
        <w:rPr>
          <w:rFonts w:ascii="Calibri" w:eastAsia="Times New Roman" w:hAnsi="Calibri" w:cs="Calibri"/>
          <w:color w:val="000000"/>
        </w:rPr>
        <w:t>The Resource Room teacher serves as a resource person for individualized instruction, supporting general education teachers, consulting with parents and district personnel, thereby enabling children with special learning needs to receive a Christian education.  The teacher structures all learning experiences that teach/lead students into a growing relationship with Christ and assists students to achieve their potential.</w:t>
      </w:r>
    </w:p>
    <w:p w:rsidR="00F552A6" w:rsidRPr="00F552A6" w:rsidRDefault="00F552A6" w:rsidP="00F552A6">
      <w:pPr>
        <w:spacing w:after="0" w:line="240" w:lineRule="auto"/>
        <w:rPr>
          <w:rFonts w:ascii="Times New Roman" w:eastAsia="Times New Roman" w:hAnsi="Times New Roman" w:cs="Times New Roman"/>
          <w:sz w:val="24"/>
          <w:szCs w:val="24"/>
        </w:rPr>
      </w:pP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Calibri" w:eastAsia="Times New Roman" w:hAnsi="Calibri" w:cs="Calibri"/>
          <w:color w:val="000000"/>
        </w:rPr>
        <w:lastRenderedPageBreak/>
        <w:t>The “upper grade” Resource Room teacher coordinates with the “lower grade” Resource Room teacher.  A segment of the coordination is with students in the “cross over grades”, primarily grades three and four.</w:t>
      </w: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Times New Roman" w:eastAsia="Times New Roman" w:hAnsi="Times New Roman" w:cs="Times New Roman"/>
          <w:sz w:val="24"/>
          <w:szCs w:val="24"/>
        </w:rPr>
        <w:br/>
      </w:r>
    </w:p>
    <w:p w:rsidR="00F552A6" w:rsidRPr="00F552A6" w:rsidRDefault="00F552A6" w:rsidP="00F552A6">
      <w:pPr>
        <w:numPr>
          <w:ilvl w:val="0"/>
          <w:numId w:val="5"/>
        </w:numPr>
        <w:spacing w:after="0" w:line="240" w:lineRule="auto"/>
        <w:ind w:left="360"/>
        <w:textAlignment w:val="baseline"/>
        <w:rPr>
          <w:rFonts w:ascii="Calibri" w:eastAsia="Times New Roman" w:hAnsi="Calibri" w:cs="Calibri"/>
          <w:color w:val="000000"/>
        </w:rPr>
      </w:pPr>
      <w:r w:rsidRPr="00F552A6">
        <w:rPr>
          <w:rFonts w:ascii="Calibri" w:eastAsia="Times New Roman" w:hAnsi="Calibri" w:cs="Calibri"/>
          <w:b/>
          <w:bCs/>
          <w:color w:val="000000"/>
        </w:rPr>
        <w:t>Maintain patience and flexibility</w:t>
      </w:r>
      <w:r w:rsidRPr="00F552A6">
        <w:rPr>
          <w:rFonts w:ascii="Calibri" w:eastAsia="Times New Roman" w:hAnsi="Calibri" w:cs="Calibri"/>
          <w:color w:val="000000"/>
        </w:rPr>
        <w:t xml:space="preserve"> when dealing with multiple academic subjects at one time and classroom schedules that overlap. </w:t>
      </w:r>
    </w:p>
    <w:p w:rsidR="00F552A6" w:rsidRPr="00F552A6" w:rsidRDefault="00F552A6" w:rsidP="00F552A6">
      <w:pPr>
        <w:numPr>
          <w:ilvl w:val="0"/>
          <w:numId w:val="5"/>
        </w:numPr>
        <w:spacing w:after="0" w:line="240" w:lineRule="auto"/>
        <w:ind w:left="360"/>
        <w:textAlignment w:val="baseline"/>
        <w:rPr>
          <w:rFonts w:ascii="Calibri" w:eastAsia="Times New Roman" w:hAnsi="Calibri" w:cs="Calibri"/>
          <w:color w:val="000000"/>
        </w:rPr>
      </w:pPr>
      <w:r w:rsidRPr="00F552A6">
        <w:rPr>
          <w:rFonts w:ascii="Calibri" w:eastAsia="Times New Roman" w:hAnsi="Calibri" w:cs="Calibri"/>
          <w:b/>
          <w:bCs/>
          <w:color w:val="000000"/>
        </w:rPr>
        <w:t>Use creative teaching style.</w:t>
      </w:r>
    </w:p>
    <w:p w:rsidR="00F552A6" w:rsidRPr="00F552A6" w:rsidRDefault="00F552A6" w:rsidP="00F552A6">
      <w:pPr>
        <w:numPr>
          <w:ilvl w:val="0"/>
          <w:numId w:val="6"/>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Use of manipulative objects to show math concepts</w:t>
      </w:r>
    </w:p>
    <w:p w:rsidR="00F552A6" w:rsidRPr="00F552A6" w:rsidRDefault="00F552A6" w:rsidP="00F552A6">
      <w:pPr>
        <w:numPr>
          <w:ilvl w:val="0"/>
          <w:numId w:val="6"/>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Help read questions and search for answers (use of a textbook/study skills)</w:t>
      </w:r>
    </w:p>
    <w:p w:rsidR="00F552A6" w:rsidRPr="00F552A6" w:rsidRDefault="00F552A6" w:rsidP="00F552A6">
      <w:pPr>
        <w:numPr>
          <w:ilvl w:val="0"/>
          <w:numId w:val="6"/>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Offer study techniques for a test or quiz</w:t>
      </w:r>
    </w:p>
    <w:p w:rsidR="00F552A6" w:rsidRPr="00F552A6" w:rsidRDefault="00F552A6" w:rsidP="00F552A6">
      <w:pPr>
        <w:numPr>
          <w:ilvl w:val="0"/>
          <w:numId w:val="6"/>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Use of technology to write a paper (voice to text or typing it out)</w:t>
      </w:r>
    </w:p>
    <w:p w:rsidR="00F552A6" w:rsidRPr="00F552A6" w:rsidRDefault="00F552A6" w:rsidP="00F552A6">
      <w:pPr>
        <w:numPr>
          <w:ilvl w:val="0"/>
          <w:numId w:val="6"/>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Take dictation of a student’s answer so they can get all the knowledge they have in their head down for the teacher to see</w:t>
      </w: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Calibri" w:eastAsia="Times New Roman" w:hAnsi="Calibri" w:cs="Calibri"/>
          <w:color w:val="000000"/>
        </w:rPr>
        <w:t xml:space="preserve">3.  </w:t>
      </w:r>
      <w:r w:rsidRPr="00F552A6">
        <w:rPr>
          <w:rFonts w:ascii="Calibri" w:eastAsia="Times New Roman" w:hAnsi="Calibri" w:cs="Calibri"/>
          <w:b/>
          <w:bCs/>
          <w:color w:val="000000"/>
        </w:rPr>
        <w:t>Monitor student completion of work.</w:t>
      </w:r>
    </w:p>
    <w:p w:rsidR="00F552A6" w:rsidRPr="00F552A6" w:rsidRDefault="00F552A6" w:rsidP="00F552A6">
      <w:pPr>
        <w:numPr>
          <w:ilvl w:val="0"/>
          <w:numId w:val="7"/>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Log into student’s “Grade Book Wizard” account for notifications of late or missing work.</w:t>
      </w:r>
    </w:p>
    <w:p w:rsidR="00F552A6" w:rsidRPr="00F552A6" w:rsidRDefault="00F552A6" w:rsidP="00F552A6">
      <w:pPr>
        <w:numPr>
          <w:ilvl w:val="0"/>
          <w:numId w:val="7"/>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Keep a record of missing work to assist student with knowledge of work to complete</w:t>
      </w:r>
    </w:p>
    <w:p w:rsidR="00F552A6" w:rsidRPr="00F552A6" w:rsidRDefault="00F552A6" w:rsidP="00F552A6">
      <w:pPr>
        <w:numPr>
          <w:ilvl w:val="0"/>
          <w:numId w:val="7"/>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Use of student lunch time and recesses to help students catch up on work. </w:t>
      </w:r>
    </w:p>
    <w:p w:rsidR="00F552A6" w:rsidRPr="00F552A6" w:rsidRDefault="00F552A6" w:rsidP="00F552A6">
      <w:pPr>
        <w:numPr>
          <w:ilvl w:val="0"/>
          <w:numId w:val="7"/>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Teacher is available after school to meet and assist students </w:t>
      </w: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Calibri" w:eastAsia="Times New Roman" w:hAnsi="Calibri" w:cs="Calibri"/>
          <w:b/>
          <w:bCs/>
          <w:color w:val="000000"/>
        </w:rPr>
        <w:t>4.  Plan and Execute Accommodations.</w:t>
      </w:r>
    </w:p>
    <w:p w:rsidR="00F552A6" w:rsidRPr="00F552A6" w:rsidRDefault="00F552A6" w:rsidP="00F552A6">
      <w:pPr>
        <w:numPr>
          <w:ilvl w:val="0"/>
          <w:numId w:val="8"/>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Write Accommodation Plans for students offering recommendations regarding the modification of instructional techniques, educational materials, curriculum, and alternative teaching approaches</w:t>
      </w:r>
    </w:p>
    <w:p w:rsidR="00F552A6" w:rsidRPr="00F552A6" w:rsidRDefault="00F552A6" w:rsidP="00F552A6">
      <w:pPr>
        <w:numPr>
          <w:ilvl w:val="0"/>
          <w:numId w:val="8"/>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Conduct meetings to initiate accommodations</w:t>
      </w:r>
    </w:p>
    <w:p w:rsidR="00F552A6" w:rsidRPr="00F552A6" w:rsidRDefault="00F552A6" w:rsidP="00F552A6">
      <w:pPr>
        <w:numPr>
          <w:ilvl w:val="0"/>
          <w:numId w:val="9"/>
        </w:numPr>
        <w:spacing w:after="0" w:line="240" w:lineRule="auto"/>
        <w:ind w:left="360"/>
        <w:textAlignment w:val="baseline"/>
        <w:rPr>
          <w:rFonts w:ascii="Calibri" w:eastAsia="Times New Roman" w:hAnsi="Calibri" w:cs="Calibri"/>
          <w:color w:val="000000"/>
        </w:rPr>
      </w:pPr>
      <w:r w:rsidRPr="00F552A6">
        <w:rPr>
          <w:rFonts w:ascii="Calibri" w:eastAsia="Times New Roman" w:hAnsi="Calibri" w:cs="Calibri"/>
          <w:color w:val="000000"/>
        </w:rPr>
        <w:t>5.   May conduct classroom observations to evaluate student performance</w:t>
      </w: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Calibri" w:eastAsia="Times New Roman" w:hAnsi="Calibri" w:cs="Calibri"/>
          <w:b/>
          <w:bCs/>
          <w:color w:val="000000"/>
        </w:rPr>
        <w:t>6.  Coordinate Special Education meetings with parents, public school personnel, teachers, and administration gathering support documentation and being the liaison between all.</w:t>
      </w:r>
    </w:p>
    <w:p w:rsidR="00F552A6" w:rsidRPr="00F552A6" w:rsidRDefault="00F552A6" w:rsidP="00F552A6">
      <w:pPr>
        <w:numPr>
          <w:ilvl w:val="0"/>
          <w:numId w:val="10"/>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Meetings regularly scheduled before and after school </w:t>
      </w:r>
    </w:p>
    <w:p w:rsidR="00F552A6" w:rsidRPr="00F552A6" w:rsidRDefault="00F552A6" w:rsidP="00F552A6">
      <w:pPr>
        <w:numPr>
          <w:ilvl w:val="0"/>
          <w:numId w:val="10"/>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Confers with parents and educational personnel to:  provide feedback; provide effective strategies; and coordinate student evaluation, referral, placement, scheduling, completing reports when appropriate.</w:t>
      </w:r>
    </w:p>
    <w:p w:rsidR="00F552A6" w:rsidRPr="00F552A6" w:rsidRDefault="00F552A6" w:rsidP="00F552A6">
      <w:pPr>
        <w:numPr>
          <w:ilvl w:val="0"/>
          <w:numId w:val="10"/>
        </w:numPr>
        <w:spacing w:after="0" w:line="240" w:lineRule="auto"/>
        <w:ind w:left="1080"/>
        <w:textAlignment w:val="baseline"/>
        <w:rPr>
          <w:rFonts w:ascii="Calibri" w:eastAsia="Times New Roman" w:hAnsi="Calibri" w:cs="Calibri"/>
          <w:color w:val="000000"/>
        </w:rPr>
      </w:pPr>
      <w:r w:rsidRPr="00F552A6">
        <w:rPr>
          <w:rFonts w:ascii="Calibri" w:eastAsia="Times New Roman" w:hAnsi="Calibri" w:cs="Calibri"/>
          <w:color w:val="000000"/>
        </w:rPr>
        <w:t>Identifies community resources available to parents, teachers, and religious educators that address the needs of students.</w:t>
      </w:r>
    </w:p>
    <w:p w:rsidR="00F552A6" w:rsidRPr="00F552A6" w:rsidRDefault="00F552A6" w:rsidP="00F552A6">
      <w:pPr>
        <w:spacing w:after="0" w:line="240" w:lineRule="auto"/>
        <w:rPr>
          <w:rFonts w:ascii="Times New Roman" w:eastAsia="Times New Roman" w:hAnsi="Times New Roman" w:cs="Times New Roman"/>
          <w:sz w:val="24"/>
          <w:szCs w:val="24"/>
        </w:rPr>
      </w:pPr>
      <w:r w:rsidRPr="00F552A6">
        <w:rPr>
          <w:rFonts w:ascii="Calibri" w:eastAsia="Times New Roman" w:hAnsi="Calibri" w:cs="Calibri"/>
          <w:b/>
          <w:bCs/>
          <w:color w:val="000000"/>
        </w:rPr>
        <w:t>7. Establish a daily schedule with flexibility built in to accommodate the needs of all students</w:t>
      </w:r>
      <w:r w:rsidRPr="00F552A6">
        <w:rPr>
          <w:rFonts w:ascii="Calibri" w:eastAsia="Times New Roman" w:hAnsi="Calibri" w:cs="Calibri"/>
          <w:b/>
          <w:bCs/>
          <w:i/>
          <w:iCs/>
          <w:color w:val="000000"/>
        </w:rPr>
        <w:t xml:space="preserve"> </w:t>
      </w:r>
      <w:r w:rsidRPr="00F552A6">
        <w:rPr>
          <w:rFonts w:ascii="Calibri" w:eastAsia="Times New Roman" w:hAnsi="Calibri" w:cs="Calibri"/>
          <w:b/>
          <w:bCs/>
          <w:color w:val="000000"/>
        </w:rPr>
        <w:t>on the Resource Room caseload.</w:t>
      </w:r>
    </w:p>
    <w:p w:rsidR="00F552A6" w:rsidRPr="00F552A6" w:rsidRDefault="00F552A6" w:rsidP="00F552A6">
      <w:pPr>
        <w:spacing w:after="0" w:line="240" w:lineRule="auto"/>
        <w:rPr>
          <w:rFonts w:ascii="Times New Roman" w:eastAsia="Times New Roman" w:hAnsi="Times New Roman" w:cs="Times New Roman"/>
          <w:sz w:val="24"/>
          <w:szCs w:val="24"/>
        </w:rPr>
      </w:pPr>
    </w:p>
    <w:p w:rsidR="00401DBB" w:rsidRPr="00F552A6" w:rsidRDefault="00401DBB" w:rsidP="00F552A6"/>
    <w:sectPr w:rsidR="00401DBB" w:rsidRPr="00F552A6" w:rsidSect="00D80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52B"/>
    <w:multiLevelType w:val="multilevel"/>
    <w:tmpl w:val="D4B8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174E3"/>
    <w:multiLevelType w:val="multilevel"/>
    <w:tmpl w:val="DBCE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E7FF7"/>
    <w:multiLevelType w:val="multilevel"/>
    <w:tmpl w:val="1C2C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231F3"/>
    <w:multiLevelType w:val="multilevel"/>
    <w:tmpl w:val="F47E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631DA"/>
    <w:multiLevelType w:val="multilevel"/>
    <w:tmpl w:val="6B40E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014A7"/>
    <w:multiLevelType w:val="multilevel"/>
    <w:tmpl w:val="DA32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63479F"/>
    <w:multiLevelType w:val="multilevel"/>
    <w:tmpl w:val="D8A27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1A326C"/>
    <w:multiLevelType w:val="multilevel"/>
    <w:tmpl w:val="2B5C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A1EB3"/>
    <w:multiLevelType w:val="multilevel"/>
    <w:tmpl w:val="E5B6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FE3DE7"/>
    <w:multiLevelType w:val="multilevel"/>
    <w:tmpl w:val="FBF0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0452DB"/>
    <w:multiLevelType w:val="multilevel"/>
    <w:tmpl w:val="CCC0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8"/>
  </w:num>
  <w:num w:numId="8">
    <w:abstractNumId w:val="2"/>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2A6"/>
    <w:rsid w:val="0008381F"/>
    <w:rsid w:val="00401DBB"/>
    <w:rsid w:val="009B3F3C"/>
    <w:rsid w:val="00BB048E"/>
    <w:rsid w:val="00BB66F9"/>
    <w:rsid w:val="00D80357"/>
    <w:rsid w:val="00F5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52A6"/>
  </w:style>
</w:styles>
</file>

<file path=word/webSettings.xml><?xml version="1.0" encoding="utf-8"?>
<w:webSettings xmlns:r="http://schemas.openxmlformats.org/officeDocument/2006/relationships" xmlns:w="http://schemas.openxmlformats.org/wordprocessingml/2006/main">
  <w:divs>
    <w:div w:id="7852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ccarpenter</dc:creator>
  <cp:lastModifiedBy>ccarpenter</cp:lastModifiedBy>
  <cp:revision>4</cp:revision>
  <dcterms:created xsi:type="dcterms:W3CDTF">2022-06-02T19:56:00Z</dcterms:created>
  <dcterms:modified xsi:type="dcterms:W3CDTF">2022-06-02T20:02:00Z</dcterms:modified>
</cp:coreProperties>
</file>