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50BA7" w14:textId="77777777" w:rsidR="00D469F2" w:rsidRPr="00D469F2" w:rsidRDefault="00D469F2" w:rsidP="00D469F2">
      <w:pPr>
        <w:rPr>
          <w:b/>
          <w:bCs/>
        </w:rPr>
      </w:pPr>
      <w:r w:rsidRPr="00D469F2">
        <w:rPr>
          <w:b/>
          <w:bCs/>
        </w:rPr>
        <w:t>Finishing the Task</w:t>
      </w:r>
    </w:p>
    <w:p w14:paraId="335CDCD0" w14:textId="42BF4E44" w:rsidR="00D469F2" w:rsidRPr="00D469F2" w:rsidRDefault="00D469F2" w:rsidP="00D469F2">
      <w:r w:rsidRPr="00D469F2">
        <w:t xml:space="preserve"> </w:t>
      </w:r>
      <w:r w:rsidRPr="00D469F2">
        <w:rPr>
          <w:i/>
          <w:iCs/>
        </w:rPr>
        <w:t>August 17, 2025</w:t>
      </w:r>
      <w:r w:rsidRPr="00D469F2">
        <w:br/>
        <w:t xml:space="preserve"> </w:t>
      </w:r>
      <w:hyperlink r:id="rId5" w:history="1">
        <w:r w:rsidRPr="00B32E2E">
          <w:rPr>
            <w:rStyle w:val="Hyperlink"/>
            <w:i/>
            <w:iCs/>
          </w:rPr>
          <w:t>Memory Verse: Acts 10:38 (NKJV)</w:t>
        </w:r>
        <w:r w:rsidR="00427291" w:rsidRPr="00B32E2E">
          <w:rPr>
            <w:rStyle w:val="Hyperlink"/>
          </w:rPr>
          <w:t xml:space="preserve"> – 24:00</w:t>
        </w:r>
      </w:hyperlink>
      <w:r w:rsidRPr="00D469F2">
        <w:br/>
      </w:r>
      <w:r w:rsidRPr="00D469F2">
        <w:rPr>
          <w:i/>
          <w:iCs/>
        </w:rPr>
        <w:t>"…God anointed Jesus of Nazareth with the Holy Spirit and with power, who went about doing good and healing all who were oppressed by the devil, for God was with Him."</w:t>
      </w:r>
    </w:p>
    <w:p w14:paraId="0C8FD48F" w14:textId="77777777" w:rsidR="00D469F2" w:rsidRPr="00D469F2" w:rsidRDefault="00D469F2" w:rsidP="00D469F2">
      <w:r w:rsidRPr="00D469F2">
        <w:t xml:space="preserve">John 17:18 (MSG) – </w:t>
      </w:r>
      <w:r w:rsidRPr="00D469F2">
        <w:rPr>
          <w:i/>
          <w:iCs/>
        </w:rPr>
        <w:t>“In the same way that you gave me a mission in the world, I give them a mission in the world.”</w:t>
      </w:r>
    </w:p>
    <w:p w14:paraId="3F05E1D7" w14:textId="1D1CC03B" w:rsidR="00D469F2" w:rsidRPr="00427291" w:rsidRDefault="00B32E2E" w:rsidP="00D469F2">
      <w:pPr>
        <w:spacing w:after="0"/>
      </w:pPr>
      <w:hyperlink r:id="rId6" w:history="1">
        <w:r w:rsidR="00D469F2" w:rsidRPr="00B32E2E">
          <w:rPr>
            <w:rStyle w:val="Hyperlink"/>
            <w:b/>
            <w:bCs/>
          </w:rPr>
          <w:t>Our Task</w:t>
        </w:r>
        <w:r w:rsidR="00427291" w:rsidRPr="00B32E2E">
          <w:rPr>
            <w:rStyle w:val="Hyperlink"/>
          </w:rPr>
          <w:t xml:space="preserve"> – 01:22</w:t>
        </w:r>
      </w:hyperlink>
    </w:p>
    <w:p w14:paraId="5FB5CC8C" w14:textId="77777777" w:rsidR="00D469F2" w:rsidRPr="00D469F2" w:rsidRDefault="00D469F2" w:rsidP="00D469F2">
      <w:r w:rsidRPr="00D469F2">
        <w:rPr>
          <w:b/>
          <w:bCs/>
        </w:rPr>
        <w:t>Bring God’s P.E.A.C.E. into the lives of people who need it most.</w:t>
      </w:r>
    </w:p>
    <w:p w14:paraId="5C74EFB9" w14:textId="053DEEA9" w:rsidR="00D469F2" w:rsidRPr="00D469F2" w:rsidRDefault="00D469F2" w:rsidP="00D469F2">
      <w:r w:rsidRPr="00D469F2">
        <w:t>Matthew 10:11-13 (NKJV)</w:t>
      </w:r>
      <w:r w:rsidR="00EF1D40" w:rsidRPr="00EF1D40">
        <w:t xml:space="preserve"> </w:t>
      </w:r>
      <w:r w:rsidR="00255B1D">
        <w:t>“Now whatever city or town you enter, inquire who in it is worthy, and stay there till you go out. And when you go into a household, greet it. If the household is worthy, let your peace come upon it. But if it is not worthy, let your peace return to you.</w:t>
      </w:r>
      <w:r w:rsidR="00EF1D40">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7"/>
        <w:gridCol w:w="2465"/>
        <w:gridCol w:w="4206"/>
      </w:tblGrid>
      <w:tr w:rsidR="00D469F2" w:rsidRPr="00D469F2" w14:paraId="0A59E60B" w14:textId="77777777">
        <w:trPr>
          <w:tblHeader/>
          <w:tblCellSpacing w:w="15" w:type="dxa"/>
        </w:trPr>
        <w:tc>
          <w:tcPr>
            <w:tcW w:w="0" w:type="auto"/>
            <w:vAlign w:val="center"/>
            <w:hideMark/>
          </w:tcPr>
          <w:p w14:paraId="0D1D7662" w14:textId="77777777" w:rsidR="00D469F2" w:rsidRPr="00D469F2" w:rsidRDefault="00D469F2" w:rsidP="00255B1D">
            <w:pPr>
              <w:spacing w:line="240" w:lineRule="auto"/>
              <w:rPr>
                <w:b/>
                <w:bCs/>
              </w:rPr>
            </w:pPr>
            <w:r w:rsidRPr="00D469F2">
              <w:rPr>
                <w:b/>
                <w:bCs/>
              </w:rPr>
              <w:t>Letter</w:t>
            </w:r>
          </w:p>
        </w:tc>
        <w:tc>
          <w:tcPr>
            <w:tcW w:w="0" w:type="auto"/>
            <w:vAlign w:val="center"/>
            <w:hideMark/>
          </w:tcPr>
          <w:p w14:paraId="3E534FD7" w14:textId="77777777" w:rsidR="00D469F2" w:rsidRPr="00D469F2" w:rsidRDefault="00D469F2" w:rsidP="00255B1D">
            <w:pPr>
              <w:spacing w:line="240" w:lineRule="auto"/>
              <w:rPr>
                <w:b/>
                <w:bCs/>
              </w:rPr>
            </w:pPr>
            <w:r w:rsidRPr="00D469F2">
              <w:rPr>
                <w:b/>
                <w:bCs/>
              </w:rPr>
              <w:t>Mission Focus</w:t>
            </w:r>
          </w:p>
        </w:tc>
        <w:tc>
          <w:tcPr>
            <w:tcW w:w="0" w:type="auto"/>
            <w:vAlign w:val="center"/>
            <w:hideMark/>
          </w:tcPr>
          <w:p w14:paraId="1D2AB476" w14:textId="77777777" w:rsidR="00D469F2" w:rsidRPr="00D469F2" w:rsidRDefault="00D469F2" w:rsidP="00255B1D">
            <w:pPr>
              <w:spacing w:line="240" w:lineRule="auto"/>
              <w:rPr>
                <w:b/>
                <w:bCs/>
              </w:rPr>
            </w:pPr>
            <w:r w:rsidRPr="00D469F2">
              <w:rPr>
                <w:b/>
                <w:bCs/>
              </w:rPr>
              <w:t>Description</w:t>
            </w:r>
          </w:p>
        </w:tc>
      </w:tr>
      <w:tr w:rsidR="00D469F2" w:rsidRPr="00D469F2" w14:paraId="5D3081A0" w14:textId="77777777">
        <w:trPr>
          <w:tblCellSpacing w:w="15" w:type="dxa"/>
        </w:trPr>
        <w:tc>
          <w:tcPr>
            <w:tcW w:w="0" w:type="auto"/>
            <w:vAlign w:val="center"/>
            <w:hideMark/>
          </w:tcPr>
          <w:p w14:paraId="35DAD8F0" w14:textId="77777777" w:rsidR="00D469F2" w:rsidRPr="00D469F2" w:rsidRDefault="00D469F2" w:rsidP="00255B1D">
            <w:pPr>
              <w:spacing w:after="0" w:line="240" w:lineRule="auto"/>
            </w:pPr>
            <w:r w:rsidRPr="00D469F2">
              <w:rPr>
                <w:b/>
                <w:bCs/>
              </w:rPr>
              <w:t>P</w:t>
            </w:r>
          </w:p>
        </w:tc>
        <w:tc>
          <w:tcPr>
            <w:tcW w:w="0" w:type="auto"/>
            <w:vAlign w:val="center"/>
            <w:hideMark/>
          </w:tcPr>
          <w:p w14:paraId="27C137B8" w14:textId="77777777" w:rsidR="00D469F2" w:rsidRPr="00D469F2" w:rsidRDefault="00D469F2" w:rsidP="00255B1D">
            <w:pPr>
              <w:spacing w:after="0" w:line="240" w:lineRule="auto"/>
            </w:pPr>
            <w:r w:rsidRPr="00D469F2">
              <w:t>Proclaim the Good News</w:t>
            </w:r>
          </w:p>
        </w:tc>
        <w:tc>
          <w:tcPr>
            <w:tcW w:w="0" w:type="auto"/>
            <w:vAlign w:val="center"/>
            <w:hideMark/>
          </w:tcPr>
          <w:p w14:paraId="3A836117" w14:textId="77777777" w:rsidR="00D469F2" w:rsidRPr="00D469F2" w:rsidRDefault="00D469F2" w:rsidP="00255B1D">
            <w:pPr>
              <w:spacing w:after="0" w:line="240" w:lineRule="auto"/>
            </w:pPr>
            <w:r w:rsidRPr="00D469F2">
              <w:t>Evangelism – Speak up, speak out, speak it</w:t>
            </w:r>
          </w:p>
        </w:tc>
      </w:tr>
      <w:tr w:rsidR="00D469F2" w:rsidRPr="00D469F2" w14:paraId="0DF27641" w14:textId="77777777">
        <w:trPr>
          <w:tblCellSpacing w:w="15" w:type="dxa"/>
        </w:trPr>
        <w:tc>
          <w:tcPr>
            <w:tcW w:w="0" w:type="auto"/>
            <w:vAlign w:val="center"/>
            <w:hideMark/>
          </w:tcPr>
          <w:p w14:paraId="28E9C1E6" w14:textId="77777777" w:rsidR="00D469F2" w:rsidRPr="00D469F2" w:rsidRDefault="00D469F2" w:rsidP="00255B1D">
            <w:pPr>
              <w:spacing w:after="0" w:line="240" w:lineRule="auto"/>
            </w:pPr>
            <w:r w:rsidRPr="00D469F2">
              <w:rPr>
                <w:b/>
                <w:bCs/>
              </w:rPr>
              <w:t>E</w:t>
            </w:r>
          </w:p>
        </w:tc>
        <w:tc>
          <w:tcPr>
            <w:tcW w:w="0" w:type="auto"/>
            <w:vAlign w:val="center"/>
            <w:hideMark/>
          </w:tcPr>
          <w:p w14:paraId="2AC0682D" w14:textId="77777777" w:rsidR="00D469F2" w:rsidRPr="00D469F2" w:rsidRDefault="00D469F2" w:rsidP="00255B1D">
            <w:pPr>
              <w:spacing w:after="0" w:line="240" w:lineRule="auto"/>
            </w:pPr>
            <w:r w:rsidRPr="00D469F2">
              <w:t>Educate Believers</w:t>
            </w:r>
          </w:p>
        </w:tc>
        <w:tc>
          <w:tcPr>
            <w:tcW w:w="0" w:type="auto"/>
            <w:vAlign w:val="center"/>
            <w:hideMark/>
          </w:tcPr>
          <w:p w14:paraId="32695519" w14:textId="372BD333" w:rsidR="00D469F2" w:rsidRPr="00D469F2" w:rsidRDefault="00D469F2" w:rsidP="00255B1D">
            <w:pPr>
              <w:spacing w:after="0" w:line="240" w:lineRule="auto"/>
            </w:pPr>
            <w:r w:rsidRPr="00D469F2">
              <w:t>Discipleship</w:t>
            </w:r>
            <w:r w:rsidR="00255B1D">
              <w:t xml:space="preserve"> – Grows people</w:t>
            </w:r>
          </w:p>
        </w:tc>
      </w:tr>
      <w:tr w:rsidR="00D469F2" w:rsidRPr="00D469F2" w14:paraId="210E934B" w14:textId="77777777">
        <w:trPr>
          <w:tblCellSpacing w:w="15" w:type="dxa"/>
        </w:trPr>
        <w:tc>
          <w:tcPr>
            <w:tcW w:w="0" w:type="auto"/>
            <w:vAlign w:val="center"/>
            <w:hideMark/>
          </w:tcPr>
          <w:p w14:paraId="29AF4ABF" w14:textId="77777777" w:rsidR="00D469F2" w:rsidRPr="00D469F2" w:rsidRDefault="00D469F2" w:rsidP="00255B1D">
            <w:pPr>
              <w:spacing w:after="0" w:line="240" w:lineRule="auto"/>
            </w:pPr>
            <w:r w:rsidRPr="00D469F2">
              <w:rPr>
                <w:b/>
                <w:bCs/>
              </w:rPr>
              <w:t>A</w:t>
            </w:r>
          </w:p>
        </w:tc>
        <w:tc>
          <w:tcPr>
            <w:tcW w:w="0" w:type="auto"/>
            <w:vAlign w:val="center"/>
            <w:hideMark/>
          </w:tcPr>
          <w:p w14:paraId="44D33E87" w14:textId="77777777" w:rsidR="00D469F2" w:rsidRPr="00D469F2" w:rsidRDefault="00D469F2" w:rsidP="00255B1D">
            <w:pPr>
              <w:spacing w:after="0" w:line="240" w:lineRule="auto"/>
              <w:rPr>
                <w:b/>
                <w:bCs/>
              </w:rPr>
            </w:pPr>
            <w:r w:rsidRPr="00D469F2">
              <w:rPr>
                <w:b/>
                <w:bCs/>
              </w:rPr>
              <w:t>Alleviate Suffering</w:t>
            </w:r>
          </w:p>
        </w:tc>
        <w:tc>
          <w:tcPr>
            <w:tcW w:w="0" w:type="auto"/>
            <w:vAlign w:val="center"/>
            <w:hideMark/>
          </w:tcPr>
          <w:p w14:paraId="7712A345" w14:textId="0E679013" w:rsidR="00D469F2" w:rsidRPr="00D469F2" w:rsidRDefault="00D469F2" w:rsidP="00255B1D">
            <w:pPr>
              <w:spacing w:after="0" w:line="240" w:lineRule="auto"/>
              <w:rPr>
                <w:b/>
                <w:bCs/>
              </w:rPr>
            </w:pPr>
            <w:r w:rsidRPr="00D469F2">
              <w:rPr>
                <w:b/>
                <w:bCs/>
              </w:rPr>
              <w:t>The Task of Ministry</w:t>
            </w:r>
          </w:p>
        </w:tc>
      </w:tr>
      <w:tr w:rsidR="00D469F2" w:rsidRPr="00D469F2" w14:paraId="1E453629" w14:textId="77777777">
        <w:trPr>
          <w:tblCellSpacing w:w="15" w:type="dxa"/>
        </w:trPr>
        <w:tc>
          <w:tcPr>
            <w:tcW w:w="0" w:type="auto"/>
            <w:vAlign w:val="center"/>
            <w:hideMark/>
          </w:tcPr>
          <w:p w14:paraId="47355639" w14:textId="77777777" w:rsidR="00D469F2" w:rsidRPr="00D469F2" w:rsidRDefault="00D469F2" w:rsidP="00255B1D">
            <w:pPr>
              <w:spacing w:after="0" w:line="240" w:lineRule="auto"/>
            </w:pPr>
            <w:r w:rsidRPr="00D469F2">
              <w:rPr>
                <w:b/>
                <w:bCs/>
              </w:rPr>
              <w:t>C</w:t>
            </w:r>
          </w:p>
        </w:tc>
        <w:tc>
          <w:tcPr>
            <w:tcW w:w="0" w:type="auto"/>
            <w:vAlign w:val="center"/>
            <w:hideMark/>
          </w:tcPr>
          <w:p w14:paraId="6439A877" w14:textId="77777777" w:rsidR="00D469F2" w:rsidRPr="00D469F2" w:rsidRDefault="00D469F2" w:rsidP="00255B1D">
            <w:pPr>
              <w:spacing w:after="0" w:line="240" w:lineRule="auto"/>
            </w:pPr>
            <w:r w:rsidRPr="00D469F2">
              <w:t>Continuous Prayer</w:t>
            </w:r>
          </w:p>
        </w:tc>
        <w:tc>
          <w:tcPr>
            <w:tcW w:w="0" w:type="auto"/>
            <w:vAlign w:val="center"/>
            <w:hideMark/>
          </w:tcPr>
          <w:p w14:paraId="1300BC51" w14:textId="77777777" w:rsidR="00D469F2" w:rsidRPr="00D469F2" w:rsidRDefault="00D469F2" w:rsidP="00255B1D">
            <w:pPr>
              <w:spacing w:after="0" w:line="240" w:lineRule="auto"/>
            </w:pPr>
            <w:r w:rsidRPr="00D469F2">
              <w:t>Worship</w:t>
            </w:r>
          </w:p>
        </w:tc>
      </w:tr>
      <w:tr w:rsidR="00D469F2" w:rsidRPr="00D469F2" w14:paraId="47A8F41F" w14:textId="77777777">
        <w:trPr>
          <w:tblCellSpacing w:w="15" w:type="dxa"/>
        </w:trPr>
        <w:tc>
          <w:tcPr>
            <w:tcW w:w="0" w:type="auto"/>
            <w:vAlign w:val="center"/>
            <w:hideMark/>
          </w:tcPr>
          <w:p w14:paraId="603B885A" w14:textId="77777777" w:rsidR="00D469F2" w:rsidRPr="00D469F2" w:rsidRDefault="00D469F2" w:rsidP="00255B1D">
            <w:pPr>
              <w:spacing w:after="0" w:line="240" w:lineRule="auto"/>
            </w:pPr>
            <w:r w:rsidRPr="00D469F2">
              <w:rPr>
                <w:b/>
                <w:bCs/>
              </w:rPr>
              <w:t>E</w:t>
            </w:r>
          </w:p>
        </w:tc>
        <w:tc>
          <w:tcPr>
            <w:tcW w:w="0" w:type="auto"/>
            <w:vAlign w:val="center"/>
            <w:hideMark/>
          </w:tcPr>
          <w:p w14:paraId="66EACD25" w14:textId="77777777" w:rsidR="00D469F2" w:rsidRPr="00D469F2" w:rsidRDefault="00D469F2" w:rsidP="00255B1D">
            <w:pPr>
              <w:spacing w:after="0" w:line="240" w:lineRule="auto"/>
            </w:pPr>
            <w:r w:rsidRPr="00D469F2">
              <w:t>Establish Churches</w:t>
            </w:r>
          </w:p>
        </w:tc>
        <w:tc>
          <w:tcPr>
            <w:tcW w:w="0" w:type="auto"/>
            <w:vAlign w:val="center"/>
            <w:hideMark/>
          </w:tcPr>
          <w:p w14:paraId="58CCE639" w14:textId="77777777" w:rsidR="00D469F2" w:rsidRPr="00D469F2" w:rsidRDefault="00D469F2" w:rsidP="00255B1D">
            <w:pPr>
              <w:spacing w:after="0" w:line="240" w:lineRule="auto"/>
            </w:pPr>
            <w:r w:rsidRPr="00D469F2">
              <w:t>Fellowship</w:t>
            </w:r>
          </w:p>
        </w:tc>
      </w:tr>
    </w:tbl>
    <w:p w14:paraId="73516B8E" w14:textId="77777777" w:rsidR="00D469F2" w:rsidRDefault="00D469F2" w:rsidP="006046DF">
      <w:pPr>
        <w:spacing w:after="0" w:line="240" w:lineRule="auto"/>
        <w:rPr>
          <w:b/>
          <w:bCs/>
          <w:color w:val="4C94D8" w:themeColor="text2" w:themeTint="80"/>
        </w:rPr>
      </w:pPr>
    </w:p>
    <w:p w14:paraId="12C70881" w14:textId="1B4DF779" w:rsidR="00D469F2" w:rsidRPr="00427291" w:rsidRDefault="00B32E2E" w:rsidP="00D469F2">
      <w:pPr>
        <w:rPr>
          <w:color w:val="000000" w:themeColor="text1"/>
        </w:rPr>
      </w:pPr>
      <w:hyperlink r:id="rId7" w:history="1">
        <w:r w:rsidR="00D469F2" w:rsidRPr="00B32E2E">
          <w:rPr>
            <w:rStyle w:val="Hyperlink"/>
            <w:b/>
            <w:bCs/>
          </w:rPr>
          <w:t>Alleviate Suffering</w:t>
        </w:r>
        <w:r w:rsidR="00427291" w:rsidRPr="00B32E2E">
          <w:rPr>
            <w:rStyle w:val="Hyperlink"/>
            <w:b/>
            <w:bCs/>
          </w:rPr>
          <w:t xml:space="preserve"> </w:t>
        </w:r>
        <w:r w:rsidR="00427291" w:rsidRPr="00B32E2E">
          <w:rPr>
            <w:rStyle w:val="Hyperlink"/>
          </w:rPr>
          <w:t>– 06:07</w:t>
        </w:r>
      </w:hyperlink>
    </w:p>
    <w:p w14:paraId="789DEC97" w14:textId="77777777" w:rsidR="00D469F2" w:rsidRPr="00D469F2" w:rsidRDefault="00D469F2" w:rsidP="00D469F2">
      <w:pPr>
        <w:rPr>
          <w:b/>
          <w:bCs/>
        </w:rPr>
      </w:pPr>
      <w:r w:rsidRPr="00D469F2">
        <w:rPr>
          <w:b/>
          <w:bCs/>
        </w:rPr>
        <w:t>Jesus’ First Sermon</w:t>
      </w:r>
    </w:p>
    <w:p w14:paraId="5D8A51BE" w14:textId="77777777" w:rsidR="00D469F2" w:rsidRDefault="00D469F2" w:rsidP="00D469F2">
      <w:pPr>
        <w:rPr>
          <w:i/>
          <w:iCs/>
        </w:rPr>
      </w:pPr>
      <w:r w:rsidRPr="00D469F2">
        <w:t xml:space="preserve">Luke 4:18-19 (NKJV) – </w:t>
      </w:r>
      <w:r w:rsidRPr="00D469F2">
        <w:rPr>
          <w:i/>
          <w:iCs/>
        </w:rPr>
        <w:t>“The Spirit of the Lord is upon Me, because He has anointed Me to preach the gospel to the poor…”</w:t>
      </w:r>
    </w:p>
    <w:p w14:paraId="22808FBA" w14:textId="358BB1F2" w:rsidR="00255B1D" w:rsidRDefault="00255B1D" w:rsidP="00D469F2">
      <w:pPr>
        <w:rPr>
          <w:i/>
          <w:iCs/>
        </w:rPr>
      </w:pPr>
      <w:r>
        <w:rPr>
          <w:i/>
          <w:iCs/>
        </w:rPr>
        <w:t>Poverty is Painful</w:t>
      </w:r>
    </w:p>
    <w:p w14:paraId="5DE54721" w14:textId="655972CE" w:rsidR="00255B1D" w:rsidRPr="00D469F2" w:rsidRDefault="00255B1D" w:rsidP="00D469F2">
      <w:r w:rsidRPr="00255B1D">
        <w:rPr>
          <w:b/>
          <w:bCs/>
          <w:i/>
          <w:iCs/>
        </w:rPr>
        <w:t>Three types of poverty</w:t>
      </w:r>
      <w:r>
        <w:rPr>
          <w:i/>
          <w:iCs/>
        </w:rPr>
        <w:t>: Spiritual, Physical and Relational</w:t>
      </w:r>
    </w:p>
    <w:p w14:paraId="1E6ECDA7" w14:textId="77777777" w:rsidR="00D469F2" w:rsidRPr="00D469F2" w:rsidRDefault="00D469F2" w:rsidP="00D469F2">
      <w:r w:rsidRPr="00D469F2">
        <w:rPr>
          <w:rFonts w:ascii="Segoe UI Emoji" w:hAnsi="Segoe UI Emoji" w:cs="Segoe UI Emoji"/>
        </w:rPr>
        <w:t>🔹</w:t>
      </w:r>
      <w:r w:rsidRPr="00D469F2">
        <w:t xml:space="preserve"> Lose Vision → Lose Hope</w:t>
      </w:r>
      <w:r w:rsidRPr="00D469F2">
        <w:br/>
      </w:r>
      <w:r w:rsidRPr="00D469F2">
        <w:rPr>
          <w:rFonts w:ascii="Segoe UI Emoji" w:hAnsi="Segoe UI Emoji" w:cs="Segoe UI Emoji"/>
        </w:rPr>
        <w:t>🔹</w:t>
      </w:r>
      <w:r w:rsidRPr="00D469F2">
        <w:t xml:space="preserve"> We are open to God when in pain</w:t>
      </w:r>
      <w:r w:rsidRPr="00D469F2">
        <w:br/>
      </w:r>
      <w:r w:rsidRPr="00D469F2">
        <w:rPr>
          <w:rFonts w:ascii="Segoe UI Emoji" w:hAnsi="Segoe UI Emoji" w:cs="Segoe UI Emoji"/>
        </w:rPr>
        <w:t>🔹</w:t>
      </w:r>
      <w:r w:rsidRPr="00D469F2">
        <w:t xml:space="preserve"> </w:t>
      </w:r>
      <w:r w:rsidRPr="00D469F2">
        <w:rPr>
          <w:b/>
          <w:bCs/>
        </w:rPr>
        <w:t>When we serve, we create bridges of hope and healing</w:t>
      </w:r>
    </w:p>
    <w:p w14:paraId="1BD43B2A" w14:textId="77777777" w:rsidR="00D469F2" w:rsidRPr="00D469F2" w:rsidRDefault="00D469F2" w:rsidP="00D469F2">
      <w:r w:rsidRPr="00D469F2">
        <w:t xml:space="preserve">John 20:21 (NKJV) – </w:t>
      </w:r>
      <w:r w:rsidRPr="00D469F2">
        <w:rPr>
          <w:i/>
          <w:iCs/>
        </w:rPr>
        <w:t>“As the Father has sent Me, I also send you.”</w:t>
      </w:r>
    </w:p>
    <w:p w14:paraId="523C483A" w14:textId="31BF11D5" w:rsidR="00D469F2" w:rsidRPr="00427291" w:rsidRDefault="00B32E2E" w:rsidP="00D469F2">
      <w:pPr>
        <w:rPr>
          <w:color w:val="000000" w:themeColor="text1"/>
        </w:rPr>
      </w:pPr>
      <w:hyperlink r:id="rId8" w:history="1">
        <w:r w:rsidR="00D469F2" w:rsidRPr="00B32E2E">
          <w:rPr>
            <w:rStyle w:val="Hyperlink"/>
            <w:b/>
            <w:bCs/>
          </w:rPr>
          <w:t>How Did God Send Jesu</w:t>
        </w:r>
        <w:r w:rsidR="00D469F2" w:rsidRPr="00B32E2E">
          <w:rPr>
            <w:rStyle w:val="Hyperlink"/>
            <w:b/>
            <w:bCs/>
          </w:rPr>
          <w:t>s</w:t>
        </w:r>
        <w:r w:rsidR="00D469F2" w:rsidRPr="00B32E2E">
          <w:rPr>
            <w:rStyle w:val="Hyperlink"/>
            <w:b/>
            <w:bCs/>
          </w:rPr>
          <w:t>?</w:t>
        </w:r>
        <w:r w:rsidR="00427291" w:rsidRPr="00B32E2E">
          <w:rPr>
            <w:rStyle w:val="Hyperlink"/>
          </w:rPr>
          <w:t xml:space="preserve"> – 20:30</w:t>
        </w:r>
      </w:hyperlink>
    </w:p>
    <w:p w14:paraId="6DABA904" w14:textId="77777777" w:rsidR="00D469F2" w:rsidRPr="00255B1D" w:rsidRDefault="00D469F2" w:rsidP="00255B1D">
      <w:pPr>
        <w:numPr>
          <w:ilvl w:val="0"/>
          <w:numId w:val="1"/>
        </w:numPr>
        <w:spacing w:after="0"/>
      </w:pPr>
      <w:r w:rsidRPr="00D469F2">
        <w:rPr>
          <w:b/>
          <w:bCs/>
        </w:rPr>
        <w:t>He Sent Jesus Anointed for Ministry</w:t>
      </w:r>
    </w:p>
    <w:p w14:paraId="45D241AB" w14:textId="57FAADC5" w:rsidR="00255B1D" w:rsidRPr="00255B1D" w:rsidRDefault="00255B1D" w:rsidP="00255B1D">
      <w:pPr>
        <w:spacing w:after="0"/>
        <w:ind w:left="720"/>
      </w:pPr>
      <w:r w:rsidRPr="00255B1D">
        <w:t>Acts: 10:38 NKJV</w:t>
      </w:r>
    </w:p>
    <w:p w14:paraId="6D7FF763" w14:textId="77777777" w:rsidR="00D469F2" w:rsidRPr="00D469F2" w:rsidRDefault="00D469F2" w:rsidP="00255B1D">
      <w:pPr>
        <w:numPr>
          <w:ilvl w:val="1"/>
          <w:numId w:val="1"/>
        </w:numPr>
        <w:spacing w:after="0"/>
      </w:pPr>
      <w:r w:rsidRPr="00D469F2">
        <w:rPr>
          <w:i/>
          <w:iCs/>
        </w:rPr>
        <w:t>Ministry means to serve</w:t>
      </w:r>
    </w:p>
    <w:p w14:paraId="61427165" w14:textId="77777777" w:rsidR="00D469F2" w:rsidRDefault="00D469F2" w:rsidP="00255B1D">
      <w:pPr>
        <w:numPr>
          <w:ilvl w:val="1"/>
          <w:numId w:val="1"/>
        </w:numPr>
        <w:spacing w:after="0"/>
      </w:pPr>
      <w:r w:rsidRPr="00D469F2">
        <w:t>We are called to live on mission</w:t>
      </w:r>
    </w:p>
    <w:p w14:paraId="4A41E253" w14:textId="77777777" w:rsidR="00255B1D" w:rsidRPr="00D469F2" w:rsidRDefault="00255B1D" w:rsidP="00255B1D">
      <w:pPr>
        <w:spacing w:after="0"/>
        <w:ind w:left="1440"/>
      </w:pPr>
    </w:p>
    <w:p w14:paraId="4D052734" w14:textId="77777777" w:rsidR="00D469F2" w:rsidRPr="00D469F2" w:rsidRDefault="00D469F2" w:rsidP="00D469F2">
      <w:pPr>
        <w:numPr>
          <w:ilvl w:val="0"/>
          <w:numId w:val="1"/>
        </w:numPr>
      </w:pPr>
      <w:r w:rsidRPr="00D469F2">
        <w:rPr>
          <w:b/>
          <w:bCs/>
        </w:rPr>
        <w:lastRenderedPageBreak/>
        <w:t>He Sent Jesus to Love People</w:t>
      </w:r>
    </w:p>
    <w:p w14:paraId="3E70995D" w14:textId="028B5DF6" w:rsidR="00D469F2" w:rsidRDefault="00D469F2" w:rsidP="00D469F2">
      <w:pPr>
        <w:numPr>
          <w:ilvl w:val="1"/>
          <w:numId w:val="1"/>
        </w:numPr>
      </w:pPr>
      <w:r w:rsidRPr="00D469F2">
        <w:t>John 3:1</w:t>
      </w:r>
      <w:r>
        <w:t>6</w:t>
      </w:r>
      <w:r w:rsidR="00172047">
        <w:t xml:space="preserve"> - </w:t>
      </w:r>
      <w:r w:rsidR="00172047" w:rsidRPr="00172047">
        <w:t>“God so loved the world He gave His only Son, that whoever believes in Him will have eternal life.”</w:t>
      </w:r>
    </w:p>
    <w:p w14:paraId="60363D5B" w14:textId="1157BEC5" w:rsidR="00D469F2" w:rsidRPr="00D469F2" w:rsidRDefault="00D469F2" w:rsidP="00D469F2">
      <w:pPr>
        <w:numPr>
          <w:ilvl w:val="1"/>
          <w:numId w:val="1"/>
        </w:numPr>
      </w:pPr>
      <w:r w:rsidRPr="00D469F2">
        <w:t xml:space="preserve">John 13:34-35 (NKJV) – </w:t>
      </w:r>
      <w:r w:rsidR="00091045">
        <w:t xml:space="preserve">“Love one another as I have loved you; this shows you are My disciples.”   </w:t>
      </w:r>
      <w:r w:rsidR="00255B1D" w:rsidRPr="00255B1D">
        <w:rPr>
          <w:b/>
          <w:bCs/>
        </w:rPr>
        <w:t xml:space="preserve">Biblical </w:t>
      </w:r>
      <w:r w:rsidRPr="00255B1D">
        <w:rPr>
          <w:b/>
          <w:bCs/>
          <w:i/>
          <w:iCs/>
        </w:rPr>
        <w:t>Love</w:t>
      </w:r>
      <w:r w:rsidRPr="00D469F2">
        <w:rPr>
          <w:i/>
          <w:iCs/>
        </w:rPr>
        <w:t xml:space="preserve"> is not based on emotion</w:t>
      </w:r>
      <w:r w:rsidR="00255B1D">
        <w:rPr>
          <w:i/>
          <w:iCs/>
        </w:rPr>
        <w:t>s</w:t>
      </w:r>
      <w:r w:rsidRPr="00D469F2">
        <w:rPr>
          <w:i/>
          <w:iCs/>
        </w:rPr>
        <w:t xml:space="preserve"> but on serving</w:t>
      </w:r>
    </w:p>
    <w:p w14:paraId="7E13F4D9" w14:textId="66DF93FD" w:rsidR="00D469F2" w:rsidRPr="00427291" w:rsidRDefault="00B32E2E" w:rsidP="00D469F2">
      <w:hyperlink r:id="rId9" w:history="1">
        <w:r w:rsidR="00D469F2" w:rsidRPr="00B32E2E">
          <w:rPr>
            <w:rStyle w:val="Hyperlink"/>
            <w:b/>
            <w:bCs/>
          </w:rPr>
          <w:t>The Heart of Jesus’ Ministry</w:t>
        </w:r>
        <w:r w:rsidR="00427291" w:rsidRPr="00B32E2E">
          <w:rPr>
            <w:rStyle w:val="Hyperlink"/>
          </w:rPr>
          <w:t xml:space="preserve"> – 31:35</w:t>
        </w:r>
      </w:hyperlink>
    </w:p>
    <w:p w14:paraId="5EA526DC" w14:textId="77777777" w:rsidR="00D469F2" w:rsidRPr="00D469F2" w:rsidRDefault="00D469F2" w:rsidP="00D469F2">
      <w:pPr>
        <w:numPr>
          <w:ilvl w:val="0"/>
          <w:numId w:val="2"/>
        </w:numPr>
      </w:pPr>
      <w:r w:rsidRPr="00D469F2">
        <w:rPr>
          <w:b/>
          <w:bCs/>
        </w:rPr>
        <w:t>The Great Commandment</w:t>
      </w:r>
      <w:r w:rsidRPr="00D469F2">
        <w:t xml:space="preserve"> (Matthew 22:36-40 NLT)</w:t>
      </w:r>
    </w:p>
    <w:p w14:paraId="00D0B3D9" w14:textId="77777777" w:rsidR="00D469F2" w:rsidRDefault="00D469F2" w:rsidP="00D469F2">
      <w:pPr>
        <w:numPr>
          <w:ilvl w:val="0"/>
          <w:numId w:val="2"/>
        </w:numPr>
      </w:pPr>
      <w:r w:rsidRPr="00D469F2">
        <w:rPr>
          <w:i/>
          <w:iCs/>
        </w:rPr>
        <w:t>Love your neighbor = Ministry</w:t>
      </w:r>
      <w:r w:rsidRPr="00D469F2">
        <w:t xml:space="preserve"> (Luke 10:29 NLT)</w:t>
      </w:r>
    </w:p>
    <w:p w14:paraId="22F6891A" w14:textId="77777777" w:rsidR="00B478BA" w:rsidRPr="00F73E53" w:rsidRDefault="00B478BA" w:rsidP="00B478BA">
      <w:pPr>
        <w:rPr>
          <w:rFonts w:ascii="Arial" w:hAnsi="Arial" w:cs="Arial"/>
        </w:rPr>
      </w:pPr>
      <w:r w:rsidRPr="00B478BA">
        <w:rPr>
          <w:rFonts w:ascii="Arial" w:hAnsi="Arial" w:cs="Arial"/>
          <w:b/>
          <w:bCs/>
          <w:highlight w:val="yellow"/>
        </w:rPr>
        <w:t>Oikos</w:t>
      </w:r>
      <w:r w:rsidRPr="006046DF">
        <w:rPr>
          <w:rFonts w:ascii="Arial" w:hAnsi="Arial" w:cs="Arial"/>
        </w:rPr>
        <w:t>- a group of eight to fifteen people with whom you share life most closely, your sphere of greatest influence</w:t>
      </w:r>
    </w:p>
    <w:p w14:paraId="72E3589E" w14:textId="19A42066" w:rsidR="00BE08E3" w:rsidRPr="00427291" w:rsidRDefault="00B32E2E" w:rsidP="00BE08E3">
      <w:hyperlink r:id="rId10" w:history="1">
        <w:r w:rsidR="00BE08E3" w:rsidRPr="00B32E2E">
          <w:rPr>
            <w:rStyle w:val="Hyperlink"/>
            <w:b/>
            <w:bCs/>
          </w:rPr>
          <w:t>Who is my Neighbor?</w:t>
        </w:r>
        <w:r w:rsidR="00427291" w:rsidRPr="00B32E2E">
          <w:rPr>
            <w:rStyle w:val="Hyperlink"/>
          </w:rPr>
          <w:t xml:space="preserve"> – 33:01</w:t>
        </w:r>
      </w:hyperlink>
    </w:p>
    <w:p w14:paraId="61902ADA" w14:textId="77777777" w:rsidR="00D469F2" w:rsidRPr="00D469F2" w:rsidRDefault="00D469F2" w:rsidP="00D469F2">
      <w:r w:rsidRPr="00D469F2">
        <w:rPr>
          <w:b/>
          <w:bCs/>
        </w:rPr>
        <w:t>Parable of the Good Samaritan (Luke 10:33-37):</w:t>
      </w:r>
    </w:p>
    <w:p w14:paraId="1CADB437" w14:textId="77777777" w:rsidR="00D469F2" w:rsidRPr="00255B1D" w:rsidRDefault="00D469F2" w:rsidP="00D469F2">
      <w:pPr>
        <w:numPr>
          <w:ilvl w:val="0"/>
          <w:numId w:val="3"/>
        </w:numPr>
      </w:pPr>
      <w:r w:rsidRPr="00D469F2">
        <w:t xml:space="preserve">Jesus asks: </w:t>
      </w:r>
      <w:r w:rsidRPr="00D469F2">
        <w:rPr>
          <w:i/>
          <w:iCs/>
        </w:rPr>
        <w:t>“So which of these three do you think was neighbor to him who fell among the thieves?”</w:t>
      </w:r>
    </w:p>
    <w:p w14:paraId="38025EC3" w14:textId="77777777" w:rsidR="00255B1D" w:rsidRPr="00D469F2" w:rsidRDefault="00255B1D" w:rsidP="00255B1D">
      <w:pPr>
        <w:numPr>
          <w:ilvl w:val="0"/>
          <w:numId w:val="3"/>
        </w:numPr>
      </w:pPr>
      <w:r w:rsidRPr="00D469F2">
        <w:t>The half-dead person is our neighbor</w:t>
      </w:r>
    </w:p>
    <w:p w14:paraId="2083449A" w14:textId="5A725A2F" w:rsidR="00D469F2" w:rsidRPr="00427291" w:rsidRDefault="00B32E2E" w:rsidP="00D469F2">
      <w:hyperlink r:id="rId11" w:history="1">
        <w:r w:rsidR="00D469F2" w:rsidRPr="00B32E2E">
          <w:rPr>
            <w:rStyle w:val="Hyperlink"/>
            <w:b/>
            <w:bCs/>
          </w:rPr>
          <w:t>Three Aspects of Ministry</w:t>
        </w:r>
        <w:r w:rsidR="00427291" w:rsidRPr="00B32E2E">
          <w:rPr>
            <w:rStyle w:val="Hyperlink"/>
          </w:rPr>
          <w:t xml:space="preserve"> – 36:26</w:t>
        </w:r>
      </w:hyperlink>
    </w:p>
    <w:p w14:paraId="66EB9498" w14:textId="77777777" w:rsidR="00D469F2" w:rsidRPr="00D469F2" w:rsidRDefault="00D469F2" w:rsidP="00AE7420">
      <w:pPr>
        <w:numPr>
          <w:ilvl w:val="0"/>
          <w:numId w:val="4"/>
        </w:numPr>
        <w:spacing w:after="0" w:line="240" w:lineRule="auto"/>
      </w:pPr>
      <w:r w:rsidRPr="00D469F2">
        <w:rPr>
          <w:b/>
          <w:bCs/>
        </w:rPr>
        <w:t>The Ministry of Being Present</w:t>
      </w:r>
    </w:p>
    <w:p w14:paraId="76B08473" w14:textId="77777777" w:rsidR="00D469F2" w:rsidRPr="00D469F2" w:rsidRDefault="00D469F2" w:rsidP="00D469F2">
      <w:pPr>
        <w:numPr>
          <w:ilvl w:val="1"/>
          <w:numId w:val="4"/>
        </w:numPr>
      </w:pPr>
      <w:r w:rsidRPr="00D469F2">
        <w:t>Simply showing up for people in their pain</w:t>
      </w:r>
    </w:p>
    <w:p w14:paraId="6CD62BEE" w14:textId="77777777" w:rsidR="00D469F2" w:rsidRPr="00D469F2" w:rsidRDefault="00D469F2" w:rsidP="00AE7420">
      <w:pPr>
        <w:numPr>
          <w:ilvl w:val="0"/>
          <w:numId w:val="4"/>
        </w:numPr>
        <w:spacing w:after="0"/>
      </w:pPr>
      <w:r w:rsidRPr="00D469F2">
        <w:rPr>
          <w:b/>
          <w:bCs/>
        </w:rPr>
        <w:t>The Ministry of Serving Needs</w:t>
      </w:r>
    </w:p>
    <w:p w14:paraId="6F6048E9" w14:textId="77777777" w:rsidR="00D469F2" w:rsidRPr="00D469F2" w:rsidRDefault="00D469F2" w:rsidP="00D469F2">
      <w:pPr>
        <w:numPr>
          <w:ilvl w:val="1"/>
          <w:numId w:val="4"/>
        </w:numPr>
      </w:pPr>
      <w:r w:rsidRPr="00D469F2">
        <w:t>Practical help that meets real needs</w:t>
      </w:r>
    </w:p>
    <w:p w14:paraId="5BDA11CC" w14:textId="77777777" w:rsidR="00D469F2" w:rsidRPr="00D469F2" w:rsidRDefault="00D469F2" w:rsidP="00AE7420">
      <w:pPr>
        <w:numPr>
          <w:ilvl w:val="0"/>
          <w:numId w:val="4"/>
        </w:numPr>
        <w:spacing w:after="0"/>
      </w:pPr>
      <w:r w:rsidRPr="00D469F2">
        <w:rPr>
          <w:b/>
          <w:bCs/>
        </w:rPr>
        <w:t>The Ministry of Generosity</w:t>
      </w:r>
    </w:p>
    <w:p w14:paraId="57E9A263" w14:textId="77777777" w:rsidR="00D469F2" w:rsidRPr="00D469F2" w:rsidRDefault="00D469F2" w:rsidP="00D469F2">
      <w:pPr>
        <w:numPr>
          <w:ilvl w:val="1"/>
          <w:numId w:val="4"/>
        </w:numPr>
      </w:pPr>
      <w:r w:rsidRPr="00D469F2">
        <w:t>Giving time, resources, and compassion</w:t>
      </w:r>
    </w:p>
    <w:p w14:paraId="3907A3A8" w14:textId="77777777" w:rsidR="00D469F2" w:rsidRPr="00D469F2" w:rsidRDefault="00D469F2" w:rsidP="00D469F2">
      <w:r w:rsidRPr="00D469F2">
        <w:t>Matthew 9:36-38 (NKJV) – Jesus saw the crowds, had compassion, and said the harvest is plentiful but the workers are few.</w:t>
      </w:r>
    </w:p>
    <w:p w14:paraId="211389E6" w14:textId="55E71539" w:rsidR="00D469F2" w:rsidRPr="00D469F2" w:rsidRDefault="00D469F2" w:rsidP="00D469F2">
      <w:r w:rsidRPr="00D469F2">
        <w:rPr>
          <w:b/>
          <w:bCs/>
        </w:rPr>
        <w:t>Key Takeaway:</w:t>
      </w:r>
      <w:r w:rsidRPr="00D469F2">
        <w:br/>
        <w:t>We are sent like Jesus — anointed, serving, and loving. When we alleviate suffering, we open the door for the Gospel and bring God’s peace to people in need.</w:t>
      </w:r>
    </w:p>
    <w:p w14:paraId="03E45F47" w14:textId="77777777" w:rsidR="00BE08E3" w:rsidRPr="00BE08E3" w:rsidRDefault="00BE08E3" w:rsidP="00BE08E3">
      <w:pPr>
        <w:keepNext/>
        <w:keepLines/>
        <w:spacing w:before="200" w:after="0" w:line="276" w:lineRule="auto"/>
        <w:outlineLvl w:val="1"/>
        <w:rPr>
          <w:rFonts w:eastAsia="MS Gothic" w:cs="Times New Roman"/>
          <w:b/>
          <w:bCs/>
          <w:color w:val="4F81BD"/>
          <w:kern w:val="0"/>
          <w14:ligatures w14:val="none"/>
        </w:rPr>
      </w:pPr>
      <w:r w:rsidRPr="00BE08E3">
        <w:rPr>
          <w:rFonts w:eastAsia="MS Gothic" w:cs="Times New Roman"/>
          <w:b/>
          <w:bCs/>
          <w:color w:val="4F81BD"/>
          <w:kern w:val="0"/>
          <w14:ligatures w14:val="none"/>
        </w:rPr>
        <w:t>Discussion Questions</w:t>
      </w:r>
    </w:p>
    <w:p w14:paraId="6B27D95E" w14:textId="77777777" w:rsidR="00BE08E3" w:rsidRPr="00BE08E3" w:rsidRDefault="00BE08E3" w:rsidP="00BE08E3">
      <w:pPr>
        <w:spacing w:after="200" w:line="276" w:lineRule="auto"/>
        <w:rPr>
          <w:rFonts w:eastAsia="MS Mincho" w:cs="Times New Roman"/>
          <w:kern w:val="0"/>
          <w14:ligatures w14:val="none"/>
        </w:rPr>
      </w:pPr>
      <w:r w:rsidRPr="00BE08E3">
        <w:rPr>
          <w:rFonts w:eastAsia="MS Mincho" w:cs="Times New Roman"/>
          <w:kern w:val="0"/>
          <w14:ligatures w14:val="none"/>
        </w:rPr>
        <w:t>1. Why do you think Jesus’ first sermon focused on alleviating suffering?</w:t>
      </w:r>
    </w:p>
    <w:p w14:paraId="72CADC4A" w14:textId="77777777" w:rsidR="00BE08E3" w:rsidRPr="00BE08E3" w:rsidRDefault="00BE08E3" w:rsidP="00BE08E3">
      <w:pPr>
        <w:spacing w:after="200" w:line="276" w:lineRule="auto"/>
        <w:rPr>
          <w:rFonts w:eastAsia="MS Mincho" w:cs="Times New Roman"/>
          <w:kern w:val="0"/>
          <w14:ligatures w14:val="none"/>
        </w:rPr>
      </w:pPr>
      <w:r w:rsidRPr="00BE08E3">
        <w:rPr>
          <w:rFonts w:eastAsia="MS Mincho" w:cs="Times New Roman"/>
          <w:kern w:val="0"/>
          <w14:ligatures w14:val="none"/>
        </w:rPr>
        <w:t>2. How can pain and suffering open people’s hearts to God?</w:t>
      </w:r>
    </w:p>
    <w:p w14:paraId="0BCB6456" w14:textId="57F4D801" w:rsidR="00BE08E3" w:rsidRPr="00BE08E3" w:rsidRDefault="00255B1D" w:rsidP="00BE08E3">
      <w:pPr>
        <w:spacing w:after="200" w:line="276" w:lineRule="auto"/>
        <w:rPr>
          <w:rFonts w:eastAsia="MS Mincho" w:cs="Times New Roman"/>
          <w:kern w:val="0"/>
          <w14:ligatures w14:val="none"/>
        </w:rPr>
      </w:pPr>
      <w:r>
        <w:rPr>
          <w:rFonts w:eastAsia="MS Mincho" w:cs="Times New Roman"/>
          <w:kern w:val="0"/>
          <w14:ligatures w14:val="none"/>
        </w:rPr>
        <w:t>3</w:t>
      </w:r>
      <w:r w:rsidR="00BE08E3" w:rsidRPr="00BE08E3">
        <w:rPr>
          <w:rFonts w:eastAsia="MS Mincho" w:cs="Times New Roman"/>
          <w:kern w:val="0"/>
          <w14:ligatures w14:val="none"/>
        </w:rPr>
        <w:t xml:space="preserve">. What practical needs in your </w:t>
      </w:r>
      <w:r w:rsidR="00BE08E3" w:rsidRPr="00BE08E3">
        <w:rPr>
          <w:rFonts w:eastAsia="MS Mincho" w:cs="Times New Roman"/>
          <w:b/>
          <w:bCs/>
          <w:kern w:val="0"/>
          <w14:ligatures w14:val="none"/>
        </w:rPr>
        <w:t>Oikos</w:t>
      </w:r>
      <w:r w:rsidR="00BE08E3" w:rsidRPr="00BE08E3">
        <w:rPr>
          <w:rFonts w:eastAsia="MS Mincho" w:cs="Times New Roman"/>
          <w:kern w:val="0"/>
          <w14:ligatures w14:val="none"/>
        </w:rPr>
        <w:t xml:space="preserve"> (circle of influence) can you help meet right now?</w:t>
      </w:r>
    </w:p>
    <w:sectPr w:rsidR="00BE08E3" w:rsidRPr="00BE08E3" w:rsidSect="00D469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192E"/>
    <w:multiLevelType w:val="multilevel"/>
    <w:tmpl w:val="84E6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8480C"/>
    <w:multiLevelType w:val="multilevel"/>
    <w:tmpl w:val="711C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D3DB2"/>
    <w:multiLevelType w:val="multilevel"/>
    <w:tmpl w:val="441A0A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2E500C"/>
    <w:multiLevelType w:val="multilevel"/>
    <w:tmpl w:val="698CB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F2"/>
    <w:rsid w:val="00091045"/>
    <w:rsid w:val="00107558"/>
    <w:rsid w:val="00122D44"/>
    <w:rsid w:val="00172047"/>
    <w:rsid w:val="001934F9"/>
    <w:rsid w:val="001D4597"/>
    <w:rsid w:val="00245F25"/>
    <w:rsid w:val="00255B1D"/>
    <w:rsid w:val="00427291"/>
    <w:rsid w:val="006046DF"/>
    <w:rsid w:val="006058E1"/>
    <w:rsid w:val="00700A5B"/>
    <w:rsid w:val="00752449"/>
    <w:rsid w:val="00831735"/>
    <w:rsid w:val="00837B51"/>
    <w:rsid w:val="00942E00"/>
    <w:rsid w:val="009A4905"/>
    <w:rsid w:val="00AE7420"/>
    <w:rsid w:val="00B32E2E"/>
    <w:rsid w:val="00B478BA"/>
    <w:rsid w:val="00BE08E3"/>
    <w:rsid w:val="00CD1738"/>
    <w:rsid w:val="00D469F2"/>
    <w:rsid w:val="00E94C5B"/>
    <w:rsid w:val="00EF1D40"/>
    <w:rsid w:val="00F1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C9DA"/>
  <w15:chartTrackingRefBased/>
  <w15:docId w15:val="{54F24D2E-FB2A-4700-B668-9860F123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9F2"/>
    <w:rPr>
      <w:rFonts w:eastAsiaTheme="majorEastAsia" w:cstheme="majorBidi"/>
      <w:color w:val="272727" w:themeColor="text1" w:themeTint="D8"/>
    </w:rPr>
  </w:style>
  <w:style w:type="paragraph" w:styleId="Title">
    <w:name w:val="Title"/>
    <w:basedOn w:val="Normal"/>
    <w:next w:val="Normal"/>
    <w:link w:val="TitleChar"/>
    <w:uiPriority w:val="10"/>
    <w:qFormat/>
    <w:rsid w:val="00D46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9F2"/>
    <w:pPr>
      <w:spacing w:before="160"/>
      <w:jc w:val="center"/>
    </w:pPr>
    <w:rPr>
      <w:i/>
      <w:iCs/>
      <w:color w:val="404040" w:themeColor="text1" w:themeTint="BF"/>
    </w:rPr>
  </w:style>
  <w:style w:type="character" w:customStyle="1" w:styleId="QuoteChar">
    <w:name w:val="Quote Char"/>
    <w:basedOn w:val="DefaultParagraphFont"/>
    <w:link w:val="Quote"/>
    <w:uiPriority w:val="29"/>
    <w:rsid w:val="00D469F2"/>
    <w:rPr>
      <w:i/>
      <w:iCs/>
      <w:color w:val="404040" w:themeColor="text1" w:themeTint="BF"/>
    </w:rPr>
  </w:style>
  <w:style w:type="paragraph" w:styleId="ListParagraph">
    <w:name w:val="List Paragraph"/>
    <w:basedOn w:val="Normal"/>
    <w:uiPriority w:val="34"/>
    <w:qFormat/>
    <w:rsid w:val="00D469F2"/>
    <w:pPr>
      <w:ind w:left="720"/>
      <w:contextualSpacing/>
    </w:pPr>
  </w:style>
  <w:style w:type="character" w:styleId="IntenseEmphasis">
    <w:name w:val="Intense Emphasis"/>
    <w:basedOn w:val="DefaultParagraphFont"/>
    <w:uiPriority w:val="21"/>
    <w:qFormat/>
    <w:rsid w:val="00D469F2"/>
    <w:rPr>
      <w:i/>
      <w:iCs/>
      <w:color w:val="0F4761" w:themeColor="accent1" w:themeShade="BF"/>
    </w:rPr>
  </w:style>
  <w:style w:type="paragraph" w:styleId="IntenseQuote">
    <w:name w:val="Intense Quote"/>
    <w:basedOn w:val="Normal"/>
    <w:next w:val="Normal"/>
    <w:link w:val="IntenseQuoteChar"/>
    <w:uiPriority w:val="30"/>
    <w:qFormat/>
    <w:rsid w:val="00D46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9F2"/>
    <w:rPr>
      <w:i/>
      <w:iCs/>
      <w:color w:val="0F4761" w:themeColor="accent1" w:themeShade="BF"/>
    </w:rPr>
  </w:style>
  <w:style w:type="character" w:styleId="IntenseReference">
    <w:name w:val="Intense Reference"/>
    <w:basedOn w:val="DefaultParagraphFont"/>
    <w:uiPriority w:val="32"/>
    <w:qFormat/>
    <w:rsid w:val="00D469F2"/>
    <w:rPr>
      <w:b/>
      <w:bCs/>
      <w:smallCaps/>
      <w:color w:val="0F4761" w:themeColor="accent1" w:themeShade="BF"/>
      <w:spacing w:val="5"/>
    </w:rPr>
  </w:style>
  <w:style w:type="paragraph" w:styleId="BalloonText">
    <w:name w:val="Balloon Text"/>
    <w:basedOn w:val="Normal"/>
    <w:link w:val="BalloonTextChar"/>
    <w:uiPriority w:val="99"/>
    <w:semiHidden/>
    <w:unhideWhenUsed/>
    <w:rsid w:val="00B32E2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2E2E"/>
    <w:rPr>
      <w:rFonts w:ascii="Times New Roman" w:hAnsi="Times New Roman" w:cs="Times New Roman"/>
      <w:sz w:val="18"/>
      <w:szCs w:val="18"/>
    </w:rPr>
  </w:style>
  <w:style w:type="character" w:styleId="Hyperlink">
    <w:name w:val="Hyperlink"/>
    <w:basedOn w:val="DefaultParagraphFont"/>
    <w:uiPriority w:val="99"/>
    <w:unhideWhenUsed/>
    <w:rsid w:val="00B32E2E"/>
    <w:rPr>
      <w:color w:val="467886" w:themeColor="hyperlink"/>
      <w:u w:val="single"/>
    </w:rPr>
  </w:style>
  <w:style w:type="character" w:styleId="UnresolvedMention">
    <w:name w:val="Unresolved Mention"/>
    <w:basedOn w:val="DefaultParagraphFont"/>
    <w:uiPriority w:val="99"/>
    <w:semiHidden/>
    <w:unhideWhenUsed/>
    <w:rsid w:val="00B32E2E"/>
    <w:rPr>
      <w:color w:val="605E5C"/>
      <w:shd w:val="clear" w:color="auto" w:fill="E1DFDD"/>
    </w:rPr>
  </w:style>
  <w:style w:type="character" w:styleId="FollowedHyperlink">
    <w:name w:val="FollowedHyperlink"/>
    <w:basedOn w:val="DefaultParagraphFont"/>
    <w:uiPriority w:val="99"/>
    <w:semiHidden/>
    <w:unhideWhenUsed/>
    <w:rsid w:val="00B32E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Fi8_WTb-ZY&amp;t=1230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vFi8_WTb-ZY&amp;t=367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Fi8_WTb-ZY&amp;t=82s" TargetMode="External"/><Relationship Id="rId11" Type="http://schemas.openxmlformats.org/officeDocument/2006/relationships/hyperlink" Target="https://www.youtube.com/watch?v=vFi8_WTb-ZY&amp;t=2186s" TargetMode="External"/><Relationship Id="rId5" Type="http://schemas.openxmlformats.org/officeDocument/2006/relationships/hyperlink" Target="https://www.youtube.com/watch?v=vFi8_WTb-ZY&amp;t=1440s" TargetMode="External"/><Relationship Id="rId10" Type="http://schemas.openxmlformats.org/officeDocument/2006/relationships/hyperlink" Target="https://www.youtube.com/watch?v=vFi8_WTb-ZY&amp;t=1981s" TargetMode="External"/><Relationship Id="rId4" Type="http://schemas.openxmlformats.org/officeDocument/2006/relationships/webSettings" Target="webSettings.xml"/><Relationship Id="rId9" Type="http://schemas.openxmlformats.org/officeDocument/2006/relationships/hyperlink" Target="https://www.youtube.com/watch?v=vFi8_WTb-ZY&amp;t=189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Ariel Haider</cp:lastModifiedBy>
  <cp:revision>3</cp:revision>
  <cp:lastPrinted>2025-08-17T21:08:00Z</cp:lastPrinted>
  <dcterms:created xsi:type="dcterms:W3CDTF">2025-08-17T21:08:00Z</dcterms:created>
  <dcterms:modified xsi:type="dcterms:W3CDTF">2025-08-17T21:20:00Z</dcterms:modified>
</cp:coreProperties>
</file>