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3E645D" w14:textId="77777777" w:rsidR="00674A39" w:rsidRDefault="00674A39" w:rsidP="00165C96">
      <w:pPr>
        <w:pStyle w:val="Heading1"/>
        <w:spacing w:line="360" w:lineRule="auto"/>
        <w:ind w:left="720"/>
        <w:rPr>
          <w:color w:val="8E817B"/>
        </w:rPr>
      </w:pPr>
    </w:p>
    <w:p w14:paraId="60211C93" w14:textId="598376AD" w:rsidR="00C837A4" w:rsidRDefault="00C837A4" w:rsidP="00165C96">
      <w:pPr>
        <w:pStyle w:val="Heading1"/>
        <w:spacing w:line="360" w:lineRule="auto"/>
        <w:ind w:left="720"/>
        <w:rPr>
          <w:color w:val="8E817B"/>
        </w:rPr>
      </w:pPr>
    </w:p>
    <w:p w14:paraId="7905B950" w14:textId="35579D40" w:rsidR="00C837A4" w:rsidRDefault="00002383" w:rsidP="00165C96">
      <w:pPr>
        <w:pStyle w:val="Heading1"/>
        <w:spacing w:line="360" w:lineRule="auto"/>
        <w:ind w:left="720"/>
        <w:rPr>
          <w:color w:val="8E817B"/>
        </w:rPr>
      </w:pPr>
      <w:r>
        <w:rPr>
          <w:noProof/>
          <w:color w:val="8E817B"/>
        </w:rPr>
        <mc:AlternateContent>
          <mc:Choice Requires="wps">
            <w:drawing>
              <wp:anchor distT="0" distB="0" distL="114300" distR="114300" simplePos="0" relativeHeight="251666432" behindDoc="0" locked="0" layoutInCell="1" allowOverlap="1" wp14:anchorId="04190CA8" wp14:editId="417934C9">
                <wp:simplePos x="0" y="0"/>
                <wp:positionH relativeFrom="column">
                  <wp:posOffset>2510410</wp:posOffset>
                </wp:positionH>
                <wp:positionV relativeFrom="paragraph">
                  <wp:posOffset>181864</wp:posOffset>
                </wp:positionV>
                <wp:extent cx="4623054" cy="8277860"/>
                <wp:effectExtent l="0" t="0" r="0" b="0"/>
                <wp:wrapNone/>
                <wp:docPr id="1246197107" name="Text Box 1"/>
                <wp:cNvGraphicFramePr/>
                <a:graphic xmlns:a="http://schemas.openxmlformats.org/drawingml/2006/main">
                  <a:graphicData uri="http://schemas.microsoft.com/office/word/2010/wordprocessingShape">
                    <wps:wsp>
                      <wps:cNvSpPr txBox="1"/>
                      <wps:spPr>
                        <a:xfrm>
                          <a:off x="0" y="0"/>
                          <a:ext cx="4623054" cy="8277860"/>
                        </a:xfrm>
                        <a:prstGeom prst="rect">
                          <a:avLst/>
                        </a:prstGeom>
                        <a:noFill/>
                        <a:ln w="6350">
                          <a:noFill/>
                        </a:ln>
                      </wps:spPr>
                      <wps:txbx>
                        <w:txbxContent>
                          <w:tbl>
                            <w:tblPr>
                              <w:tblW w:w="5437" w:type="pct"/>
                              <w:tblLayout w:type="fixed"/>
                              <w:tblCellMar>
                                <w:left w:w="29" w:type="dxa"/>
                                <w:right w:w="29" w:type="dxa"/>
                              </w:tblCellMar>
                              <w:tblLook w:val="0600" w:firstRow="0" w:lastRow="0" w:firstColumn="0" w:lastColumn="0" w:noHBand="1" w:noVBand="1"/>
                            </w:tblPr>
                            <w:tblGrid>
                              <w:gridCol w:w="7609"/>
                            </w:tblGrid>
                            <w:tr w:rsidR="00797C4E" w:rsidRPr="00797C4E" w14:paraId="296B5529" w14:textId="77777777" w:rsidTr="00A60F95">
                              <w:trPr>
                                <w:trHeight w:val="80"/>
                              </w:trPr>
                              <w:tc>
                                <w:tcPr>
                                  <w:tcW w:w="6704" w:type="dxa"/>
                                </w:tcPr>
                                <w:p w14:paraId="0D8BD1AA" w14:textId="77777777" w:rsidR="00E53BE7" w:rsidRDefault="00E53BE7" w:rsidP="00E53BE7">
                                  <w:pPr>
                                    <w:spacing w:line="276" w:lineRule="auto"/>
                                    <w:ind w:right="720"/>
                                    <w:rPr>
                                      <w:rFonts w:asciiTheme="minorHAnsi" w:hAnsiTheme="minorHAnsi"/>
                                      <w:b/>
                                      <w:bCs/>
                                      <w:color w:val="404040" w:themeColor="text1" w:themeTint="BF"/>
                                      <w:sz w:val="28"/>
                                      <w:szCs w:val="28"/>
                                    </w:rPr>
                                  </w:pPr>
                                  <w:r w:rsidRPr="00E53BE7">
                                    <w:rPr>
                                      <w:rFonts w:asciiTheme="minorHAnsi" w:hAnsiTheme="minorHAnsi"/>
                                      <w:b/>
                                      <w:bCs/>
                                      <w:color w:val="404040" w:themeColor="text1" w:themeTint="BF"/>
                                      <w:sz w:val="28"/>
                                      <w:szCs w:val="28"/>
                                    </w:rPr>
                                    <w:t>THINK ABOUT THIS</w:t>
                                  </w:r>
                                </w:p>
                                <w:p w14:paraId="583106DE" w14:textId="3058F623" w:rsidR="00E53BE7" w:rsidRPr="009165CD" w:rsidRDefault="00D473DC" w:rsidP="00002383">
                                  <w:pPr>
                                    <w:pStyle w:val="Style1"/>
                                    <w:spacing w:after="240" w:line="240" w:lineRule="auto"/>
                                    <w:ind w:right="720"/>
                                    <w:rPr>
                                      <w:rFonts w:asciiTheme="minorHAnsi" w:hAnsiTheme="minorHAnsi"/>
                                      <w:b w:val="0"/>
                                      <w:i/>
                                      <w:iCs/>
                                      <w:caps w:val="0"/>
                                      <w:color w:val="404040" w:themeColor="text1" w:themeTint="BF"/>
                                      <w:sz w:val="22"/>
                                    </w:rPr>
                                  </w:pPr>
                                  <w:r w:rsidRPr="00D473DC">
                                    <w:rPr>
                                      <w:rFonts w:asciiTheme="minorHAnsi" w:hAnsiTheme="minorHAnsi"/>
                                      <w:b w:val="0"/>
                                      <w:i/>
                                      <w:iCs/>
                                      <w:caps w:val="0"/>
                                      <w:color w:val="404040" w:themeColor="text1" w:themeTint="BF"/>
                                      <w:sz w:val="22"/>
                                    </w:rPr>
                                    <w:t xml:space="preserve">How can you believe in a god? Isn’t faith in a god just a </w:t>
                                  </w:r>
                                  <w:r w:rsidR="009165CD">
                                    <w:rPr>
                                      <w:rFonts w:asciiTheme="minorHAnsi" w:hAnsiTheme="minorHAnsi"/>
                                      <w:b w:val="0"/>
                                      <w:i/>
                                      <w:iCs/>
                                      <w:caps w:val="0"/>
                                      <w:color w:val="404040" w:themeColor="text1" w:themeTint="BF"/>
                                      <w:sz w:val="22"/>
                                    </w:rPr>
                                    <w:br/>
                                  </w:r>
                                  <w:r w:rsidRPr="00D473DC">
                                    <w:rPr>
                                      <w:rFonts w:asciiTheme="minorHAnsi" w:hAnsiTheme="minorHAnsi"/>
                                      <w:b w:val="0"/>
                                      <w:i/>
                                      <w:iCs/>
                                      <w:caps w:val="0"/>
                                      <w:color w:val="404040" w:themeColor="text1" w:themeTint="BF"/>
                                      <w:sz w:val="22"/>
                                    </w:rPr>
                                    <w:t>crutch for the ignorant or emotionally immature?</w:t>
                                  </w:r>
                                </w:p>
                                <w:p w14:paraId="2CC1FF49" w14:textId="564F1C7C" w:rsidR="00C837A4" w:rsidRPr="00797C4E" w:rsidRDefault="00C837A4" w:rsidP="00E53BE7">
                                  <w:pPr>
                                    <w:pStyle w:val="Style1"/>
                                    <w:spacing w:after="12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today’s scriptures</w:t>
                                  </w:r>
                                </w:p>
                              </w:tc>
                            </w:tr>
                            <w:tr w:rsidR="00797C4E" w:rsidRPr="00797C4E" w14:paraId="6BB6BB6C" w14:textId="77777777" w:rsidTr="00A60F95">
                              <w:trPr>
                                <w:trHeight w:val="720"/>
                              </w:trPr>
                              <w:tc>
                                <w:tcPr>
                                  <w:tcW w:w="6704" w:type="dxa"/>
                                </w:tcPr>
                                <w:p w14:paraId="15AEBDDE" w14:textId="21D1608D" w:rsidR="00E53BE7" w:rsidRPr="00D473DC" w:rsidRDefault="00D473DC" w:rsidP="00002383">
                                  <w:pPr>
                                    <w:spacing w:after="240" w:line="240" w:lineRule="auto"/>
                                    <w:ind w:right="720"/>
                                    <w:rPr>
                                      <w:rFonts w:asciiTheme="minorHAnsi" w:hAnsiTheme="minorHAnsi"/>
                                      <w:color w:val="404040" w:themeColor="text1" w:themeTint="BF"/>
                                    </w:rPr>
                                  </w:pPr>
                                  <w:r w:rsidRPr="00D473DC">
                                    <w:rPr>
                                      <w:rFonts w:asciiTheme="minorHAnsi" w:hAnsiTheme="minorHAnsi"/>
                                      <w:color w:val="404040" w:themeColor="text1" w:themeTint="BF"/>
                                    </w:rPr>
                                    <w:t>PSALM 14:1-2, PSALM 10:4, GEN 1:1, ROM 2:12-15</w:t>
                                  </w:r>
                                  <w:r>
                                    <w:rPr>
                                      <w:rFonts w:asciiTheme="minorHAnsi" w:hAnsiTheme="minorHAnsi"/>
                                      <w:color w:val="404040" w:themeColor="text1" w:themeTint="BF"/>
                                    </w:rPr>
                                    <w:t xml:space="preserve"> </w:t>
                                  </w:r>
                                  <w:r w:rsidR="00AD695F" w:rsidRPr="006D5B6E">
                                    <w:rPr>
                                      <w:rFonts w:asciiTheme="minorHAnsi" w:hAnsiTheme="minorHAnsi"/>
                                      <w:i/>
                                      <w:iCs/>
                                      <w:color w:val="404040" w:themeColor="text1" w:themeTint="BF"/>
                                    </w:rPr>
                                    <w:t>(All Scripture CSB unless otherwise noted)</w:t>
                                  </w:r>
                                </w:p>
                              </w:tc>
                            </w:tr>
                            <w:tr w:rsidR="00797C4E" w:rsidRPr="00797C4E" w14:paraId="4698DEB2" w14:textId="77777777" w:rsidTr="00A60F95">
                              <w:trPr>
                                <w:trHeight w:val="20"/>
                              </w:trPr>
                              <w:tc>
                                <w:tcPr>
                                  <w:tcW w:w="6704" w:type="dxa"/>
                                </w:tcPr>
                                <w:p w14:paraId="5C410CE7" w14:textId="77777777" w:rsidR="00C837A4" w:rsidRPr="00797C4E" w:rsidRDefault="00C837A4" w:rsidP="00E53BE7">
                                  <w:pPr>
                                    <w:pStyle w:val="Table"/>
                                    <w:spacing w:before="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the main idea</w:t>
                                  </w:r>
                                </w:p>
                              </w:tc>
                            </w:tr>
                            <w:tr w:rsidR="00797C4E" w:rsidRPr="00797C4E" w14:paraId="440F6E3B" w14:textId="77777777" w:rsidTr="00A60F95">
                              <w:trPr>
                                <w:trHeight w:val="981"/>
                              </w:trPr>
                              <w:tc>
                                <w:tcPr>
                                  <w:tcW w:w="6704" w:type="dxa"/>
                                </w:tcPr>
                                <w:p w14:paraId="71A43844" w14:textId="381E76B3" w:rsidR="00C837A4" w:rsidRPr="00E53BE7" w:rsidRDefault="00D473DC" w:rsidP="00002383">
                                  <w:pPr>
                                    <w:spacing w:before="120" w:after="120" w:line="240" w:lineRule="auto"/>
                                    <w:ind w:right="720"/>
                                    <w:rPr>
                                      <w:rFonts w:asciiTheme="minorHAnsi" w:hAnsiTheme="minorHAnsi" w:cs="Arial"/>
                                      <w:color w:val="404040" w:themeColor="text1" w:themeTint="BF"/>
                                    </w:rPr>
                                  </w:pPr>
                                  <w:r w:rsidRPr="00D473DC">
                                    <w:rPr>
                                      <w:rFonts w:asciiTheme="minorHAnsi" w:hAnsiTheme="minorHAnsi" w:cs="Arial"/>
                                      <w:color w:val="404040" w:themeColor="text1" w:themeTint="BF"/>
                                    </w:rPr>
                                    <w:t>Questions non-believers may have about Christianity can be grouped into three categories, the first being "Is Christianity true?" Fundamental to the answer to this question is a belief in a god. Four common “reasonable justifications” are provided in this lesson that Christians can use to show both non-believers and maturing believers that it is both logical and reasonable to believe in God.</w:t>
                                  </w:r>
                                </w:p>
                              </w:tc>
                            </w:tr>
                            <w:tr w:rsidR="00797C4E" w:rsidRPr="00797C4E" w14:paraId="1149F1D4" w14:textId="77777777" w:rsidTr="00A60F95">
                              <w:trPr>
                                <w:trHeight w:val="20"/>
                              </w:trPr>
                              <w:tc>
                                <w:tcPr>
                                  <w:tcW w:w="6704" w:type="dxa"/>
                                </w:tcPr>
                                <w:p w14:paraId="1F04AC12" w14:textId="77777777" w:rsidR="00C837A4" w:rsidRPr="00797C4E" w:rsidRDefault="00C837A4" w:rsidP="00A60F95">
                                  <w:pPr>
                                    <w:pStyle w:val="Table"/>
                                    <w:spacing w:before="120" w:after="12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question to explore</w:t>
                                  </w:r>
                                </w:p>
                              </w:tc>
                            </w:tr>
                            <w:tr w:rsidR="00797C4E" w:rsidRPr="00797C4E" w14:paraId="0DB93CF3" w14:textId="77777777" w:rsidTr="00A60F95">
                              <w:trPr>
                                <w:trHeight w:val="578"/>
                              </w:trPr>
                              <w:tc>
                                <w:tcPr>
                                  <w:tcW w:w="6704" w:type="dxa"/>
                                </w:tcPr>
                                <w:p w14:paraId="44C712D5" w14:textId="77777777" w:rsidR="00002383" w:rsidRPr="00002383" w:rsidRDefault="00002383" w:rsidP="00002383">
                                  <w:pPr>
                                    <w:spacing w:line="240" w:lineRule="auto"/>
                                    <w:ind w:right="720"/>
                                    <w:rPr>
                                      <w:rFonts w:asciiTheme="minorHAnsi" w:hAnsiTheme="minorHAnsi"/>
                                      <w:i/>
                                      <w:iCs/>
                                      <w:color w:val="404040" w:themeColor="text1" w:themeTint="BF"/>
                                    </w:rPr>
                                  </w:pPr>
                                  <w:r w:rsidRPr="00002383">
                                    <w:rPr>
                                      <w:rFonts w:asciiTheme="minorHAnsi" w:hAnsiTheme="minorHAnsi"/>
                                      <w:i/>
                                      <w:iCs/>
                                      <w:color w:val="404040" w:themeColor="text1" w:themeTint="BF"/>
                                    </w:rPr>
                                    <w:t xml:space="preserve">Why should </w:t>
                                  </w:r>
                                  <w:bookmarkStart w:id="0" w:name="_Int_sfzd9hRa"/>
                                  <w:r w:rsidRPr="00002383">
                                    <w:rPr>
                                      <w:rFonts w:asciiTheme="minorHAnsi" w:hAnsiTheme="minorHAnsi"/>
                                      <w:i/>
                                      <w:iCs/>
                                      <w:color w:val="404040" w:themeColor="text1" w:themeTint="BF"/>
                                    </w:rPr>
                                    <w:t>I believe God</w:t>
                                  </w:r>
                                  <w:bookmarkEnd w:id="0"/>
                                  <w:r w:rsidRPr="00002383">
                                    <w:rPr>
                                      <w:rFonts w:asciiTheme="minorHAnsi" w:hAnsiTheme="minorHAnsi"/>
                                      <w:i/>
                                      <w:iCs/>
                                      <w:color w:val="404040" w:themeColor="text1" w:themeTint="BF"/>
                                    </w:rPr>
                                    <w:t xml:space="preserve"> exists?</w:t>
                                  </w:r>
                                </w:p>
                                <w:p w14:paraId="5CCF09D6" w14:textId="2BCBCEBE" w:rsidR="00C837A4" w:rsidRPr="006D5B6E" w:rsidRDefault="00C837A4" w:rsidP="00A60F95">
                                  <w:pPr>
                                    <w:spacing w:line="240" w:lineRule="auto"/>
                                    <w:ind w:right="720"/>
                                    <w:rPr>
                                      <w:rFonts w:asciiTheme="minorHAnsi" w:hAnsiTheme="minorHAnsi"/>
                                      <w:i/>
                                      <w:iCs/>
                                      <w:color w:val="404040" w:themeColor="text1" w:themeTint="BF"/>
                                    </w:rPr>
                                  </w:pPr>
                                </w:p>
                              </w:tc>
                            </w:tr>
                            <w:tr w:rsidR="00797C4E" w:rsidRPr="00797C4E" w14:paraId="10A6F2D3" w14:textId="77777777" w:rsidTr="00A60F95">
                              <w:trPr>
                                <w:trHeight w:val="144"/>
                              </w:trPr>
                              <w:tc>
                                <w:tcPr>
                                  <w:tcW w:w="6704" w:type="dxa"/>
                                </w:tcPr>
                                <w:p w14:paraId="1663E077" w14:textId="77777777" w:rsidR="00C837A4" w:rsidRPr="00797C4E" w:rsidRDefault="00C837A4" w:rsidP="00A60F95">
                                  <w:pPr>
                                    <w:pStyle w:val="Table"/>
                                    <w:spacing w:before="0" w:after="12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scripture in context</w:t>
                                  </w:r>
                                </w:p>
                              </w:tc>
                            </w:tr>
                            <w:tr w:rsidR="00797C4E" w:rsidRPr="00797C4E" w14:paraId="482AB05B" w14:textId="77777777" w:rsidTr="00A60F95">
                              <w:trPr>
                                <w:trHeight w:val="3125"/>
                              </w:trPr>
                              <w:tc>
                                <w:tcPr>
                                  <w:tcW w:w="6704" w:type="dxa"/>
                                </w:tcPr>
                                <w:p w14:paraId="13D7D020" w14:textId="37DC8CA4" w:rsidR="00002383" w:rsidRPr="00002383" w:rsidRDefault="00002383" w:rsidP="00002383">
                                  <w:pPr>
                                    <w:spacing w:line="240" w:lineRule="auto"/>
                                    <w:ind w:right="720"/>
                                    <w:rPr>
                                      <w:rFonts w:asciiTheme="minorHAnsi" w:hAnsiTheme="minorHAnsi"/>
                                      <w:iCs/>
                                      <w:color w:val="404040" w:themeColor="text1" w:themeTint="BF"/>
                                    </w:rPr>
                                  </w:pPr>
                                  <w:r w:rsidRPr="00002383">
                                    <w:rPr>
                                      <w:rFonts w:asciiTheme="minorHAnsi" w:hAnsiTheme="minorHAnsi"/>
                                      <w:b/>
                                      <w:bCs/>
                                      <w:iCs/>
                                      <w:color w:val="404040" w:themeColor="text1" w:themeTint="BF"/>
                                    </w:rPr>
                                    <w:t>Psalm 14:1-2.</w:t>
                                  </w:r>
                                  <w:r w:rsidRPr="00002383">
                                    <w:rPr>
                                      <w:rFonts w:asciiTheme="minorHAnsi" w:hAnsiTheme="minorHAnsi"/>
                                      <w:iCs/>
                                      <w:color w:val="404040" w:themeColor="text1" w:themeTint="BF"/>
                                    </w:rPr>
                                    <w:t xml:space="preserve"> In these verses, the choir director of King David’s court contrasts the main difference between Christians and non-believers: the recognition of </w:t>
                                  </w:r>
                                  <w:bookmarkStart w:id="1" w:name="_Int_C37as4ml"/>
                                  <w:r w:rsidRPr="00002383">
                                    <w:rPr>
                                      <w:rFonts w:asciiTheme="minorHAnsi" w:hAnsiTheme="minorHAnsi"/>
                                      <w:iCs/>
                                      <w:color w:val="404040" w:themeColor="text1" w:themeTint="BF"/>
                                    </w:rPr>
                                    <w:t>who's</w:t>
                                  </w:r>
                                  <w:bookmarkEnd w:id="1"/>
                                  <w:r w:rsidRPr="00002383">
                                    <w:rPr>
                                      <w:rFonts w:asciiTheme="minorHAnsi" w:hAnsiTheme="minorHAnsi"/>
                                      <w:iCs/>
                                      <w:color w:val="404040" w:themeColor="text1" w:themeTint="BF"/>
                                    </w:rPr>
                                    <w:t xml:space="preserve"> in charge. The unsaved person believes that "</w:t>
                                  </w:r>
                                  <w:r w:rsidRPr="00002383">
                                    <w:rPr>
                                      <w:rFonts w:asciiTheme="minorHAnsi" w:hAnsiTheme="minorHAnsi"/>
                                      <w:i/>
                                      <w:iCs/>
                                      <w:color w:val="404040" w:themeColor="text1" w:themeTint="BF"/>
                                    </w:rPr>
                                    <w:t>there is no god.</w:t>
                                  </w:r>
                                  <w:r w:rsidRPr="00002383">
                                    <w:rPr>
                                      <w:rFonts w:asciiTheme="minorHAnsi" w:hAnsiTheme="minorHAnsi"/>
                                      <w:iCs/>
                                      <w:color w:val="404040" w:themeColor="text1" w:themeTint="BF"/>
                                    </w:rPr>
                                    <w:t>" According to the psalmist, the wise not only recognize there is a God, but also seek Him.</w:t>
                                  </w:r>
                                </w:p>
                                <w:p w14:paraId="2478B0E7" w14:textId="25BD69D6" w:rsidR="00002383" w:rsidRPr="00002383" w:rsidRDefault="00002383" w:rsidP="00002383">
                                  <w:pPr>
                                    <w:spacing w:before="120" w:line="240" w:lineRule="auto"/>
                                    <w:ind w:right="720"/>
                                    <w:rPr>
                                      <w:rFonts w:asciiTheme="minorHAnsi" w:hAnsiTheme="minorHAnsi"/>
                                      <w:iCs/>
                                      <w:color w:val="404040" w:themeColor="text1" w:themeTint="BF"/>
                                    </w:rPr>
                                  </w:pPr>
                                  <w:r w:rsidRPr="00002383">
                                    <w:rPr>
                                      <w:rFonts w:asciiTheme="minorHAnsi" w:hAnsiTheme="minorHAnsi"/>
                                      <w:b/>
                                      <w:bCs/>
                                      <w:iCs/>
                                      <w:color w:val="404040" w:themeColor="text1" w:themeTint="BF"/>
                                    </w:rPr>
                                    <w:t>Psalm 10:4.</w:t>
                                  </w:r>
                                  <w:r w:rsidRPr="00002383">
                                    <w:rPr>
                                      <w:rFonts w:asciiTheme="minorHAnsi" w:hAnsiTheme="minorHAnsi"/>
                                      <w:iCs/>
                                      <w:color w:val="404040" w:themeColor="text1" w:themeTint="BF"/>
                                    </w:rPr>
                                    <w:t xml:space="preserve"> In Psalm 10, the writer cries out for justice on the wicked from God. The psalmist offers the following description, </w:t>
                                  </w:r>
                                  <w:r w:rsidRPr="00002383">
                                    <w:rPr>
                                      <w:rFonts w:asciiTheme="minorHAnsi" w:hAnsiTheme="minorHAnsi"/>
                                      <w:i/>
                                      <w:iCs/>
                                      <w:color w:val="404040" w:themeColor="text1" w:themeTint="BF"/>
                                    </w:rPr>
                                    <w:t>"In all his scheming, the wicked person arrogantly thinks, “There’s no accountability, since there’s no God”</w:t>
                                  </w:r>
                                  <w:r w:rsidRPr="00002383">
                                    <w:rPr>
                                      <w:rFonts w:asciiTheme="minorHAnsi" w:hAnsiTheme="minorHAnsi"/>
                                      <w:iCs/>
                                      <w:color w:val="404040" w:themeColor="text1" w:themeTint="BF"/>
                                    </w:rPr>
                                    <w:t xml:space="preserve"> (10:4)</w:t>
                                  </w:r>
                                </w:p>
                                <w:p w14:paraId="0E40EEA7" w14:textId="6E91EEA3" w:rsidR="00002383" w:rsidRPr="00002383" w:rsidRDefault="00002383" w:rsidP="00002383">
                                  <w:pPr>
                                    <w:spacing w:before="120" w:line="240" w:lineRule="auto"/>
                                    <w:ind w:right="720"/>
                                    <w:rPr>
                                      <w:rFonts w:asciiTheme="minorHAnsi" w:hAnsiTheme="minorHAnsi"/>
                                      <w:iCs/>
                                      <w:color w:val="404040" w:themeColor="text1" w:themeTint="BF"/>
                                    </w:rPr>
                                  </w:pPr>
                                  <w:r w:rsidRPr="00002383">
                                    <w:rPr>
                                      <w:rFonts w:asciiTheme="minorHAnsi" w:hAnsiTheme="minorHAnsi"/>
                                      <w:b/>
                                      <w:bCs/>
                                      <w:iCs/>
                                      <w:color w:val="404040" w:themeColor="text1" w:themeTint="BF"/>
                                    </w:rPr>
                                    <w:t xml:space="preserve">Genesis 1:1. </w:t>
                                  </w:r>
                                  <w:r w:rsidRPr="00002383">
                                    <w:rPr>
                                      <w:rFonts w:asciiTheme="minorHAnsi" w:hAnsiTheme="minorHAnsi"/>
                                      <w:iCs/>
                                      <w:color w:val="404040" w:themeColor="text1" w:themeTint="BF"/>
                                    </w:rPr>
                                    <w:t xml:space="preserve">Moses begins the Bible with the most logical and reasonable conclusion about where everything came from – God created. </w:t>
                                  </w:r>
                                </w:p>
                                <w:p w14:paraId="4289FED5" w14:textId="6F7CD062" w:rsidR="00002383" w:rsidRPr="00002383" w:rsidRDefault="00002383" w:rsidP="00002383">
                                  <w:pPr>
                                    <w:spacing w:before="120" w:line="240" w:lineRule="auto"/>
                                    <w:ind w:right="720"/>
                                    <w:rPr>
                                      <w:rFonts w:asciiTheme="minorHAnsi" w:hAnsiTheme="minorHAnsi"/>
                                      <w:iCs/>
                                      <w:color w:val="404040" w:themeColor="text1" w:themeTint="BF"/>
                                    </w:rPr>
                                  </w:pPr>
                                  <w:r w:rsidRPr="00002383">
                                    <w:rPr>
                                      <w:rFonts w:asciiTheme="minorHAnsi" w:hAnsiTheme="minorHAnsi"/>
                                      <w:b/>
                                      <w:bCs/>
                                      <w:iCs/>
                                      <w:color w:val="404040" w:themeColor="text1" w:themeTint="BF"/>
                                    </w:rPr>
                                    <w:t>Romans 2:12-15.</w:t>
                                  </w:r>
                                  <w:r w:rsidRPr="00002383">
                                    <w:rPr>
                                      <w:rFonts w:asciiTheme="minorHAnsi" w:hAnsiTheme="minorHAnsi"/>
                                      <w:iCs/>
                                      <w:color w:val="404040" w:themeColor="text1" w:themeTint="BF"/>
                                    </w:rPr>
                                    <w:t xml:space="preserve"> Paul states that both Jews and Gentiles are held accountable to the law (or code of conduct) either provided by God’s laws or placed in their conscience by God.</w:t>
                                  </w:r>
                                </w:p>
                                <w:p w14:paraId="4301FFFB" w14:textId="77777777" w:rsidR="00002383" w:rsidRPr="00002383" w:rsidRDefault="00002383" w:rsidP="00002383">
                                  <w:pPr>
                                    <w:spacing w:before="120" w:line="240" w:lineRule="auto"/>
                                    <w:ind w:right="720"/>
                                    <w:rPr>
                                      <w:rFonts w:asciiTheme="minorHAnsi" w:hAnsiTheme="minorHAnsi"/>
                                      <w:iCs/>
                                      <w:color w:val="404040" w:themeColor="text1" w:themeTint="BF"/>
                                    </w:rPr>
                                  </w:pPr>
                                  <w:r w:rsidRPr="00002383">
                                    <w:rPr>
                                      <w:rFonts w:asciiTheme="minorHAnsi" w:hAnsiTheme="minorHAnsi"/>
                                      <w:b/>
                                      <w:bCs/>
                                      <w:iCs/>
                                      <w:color w:val="404040" w:themeColor="text1" w:themeTint="BF"/>
                                    </w:rPr>
                                    <w:t xml:space="preserve">Psalms 42:1 – 2. </w:t>
                                  </w:r>
                                  <w:r w:rsidRPr="00002383">
                                    <w:rPr>
                                      <w:rFonts w:asciiTheme="minorHAnsi" w:hAnsiTheme="minorHAnsi"/>
                                      <w:iCs/>
                                      <w:color w:val="404040" w:themeColor="text1" w:themeTint="BF"/>
                                    </w:rPr>
                                    <w:t>The choir director for David expresses the universal desire to know God.</w:t>
                                  </w:r>
                                </w:p>
                                <w:p w14:paraId="4E3DA83E" w14:textId="77777777" w:rsidR="00002383" w:rsidRPr="00002383" w:rsidRDefault="00002383" w:rsidP="00002383">
                                  <w:pPr>
                                    <w:spacing w:before="120" w:line="240" w:lineRule="auto"/>
                                    <w:ind w:right="720"/>
                                    <w:rPr>
                                      <w:rFonts w:asciiTheme="minorHAnsi" w:hAnsiTheme="minorHAnsi"/>
                                      <w:iCs/>
                                      <w:color w:val="404040" w:themeColor="text1" w:themeTint="BF"/>
                                    </w:rPr>
                                  </w:pPr>
                                  <w:r w:rsidRPr="00002383">
                                    <w:rPr>
                                      <w:rFonts w:asciiTheme="minorHAnsi" w:hAnsiTheme="minorHAnsi"/>
                                      <w:b/>
                                      <w:bCs/>
                                      <w:iCs/>
                                      <w:color w:val="404040" w:themeColor="text1" w:themeTint="BF"/>
                                    </w:rPr>
                                    <w:t>Romans 1:20.</w:t>
                                  </w:r>
                                  <w:r w:rsidRPr="00002383">
                                    <w:rPr>
                                      <w:rFonts w:asciiTheme="minorHAnsi" w:hAnsiTheme="minorHAnsi"/>
                                      <w:iCs/>
                                      <w:color w:val="404040" w:themeColor="text1" w:themeTint="BF"/>
                                    </w:rPr>
                                    <w:t xml:space="preserve"> Paul states that God’s power and divinity is clearly visible in His creation, so much so that no man has any excuse to claim there is no God, or to worship any other God.</w:t>
                                  </w:r>
                                </w:p>
                                <w:p w14:paraId="6EC8E9D8" w14:textId="77777777" w:rsidR="00BA12A8" w:rsidRPr="00631D46" w:rsidRDefault="00BA12A8" w:rsidP="00002383">
                                  <w:pPr>
                                    <w:spacing w:line="240" w:lineRule="auto"/>
                                    <w:ind w:right="720"/>
                                    <w:rPr>
                                      <w:rFonts w:asciiTheme="minorHAnsi" w:hAnsiTheme="minorHAnsi"/>
                                      <w:iCs/>
                                      <w:color w:val="404040" w:themeColor="text1" w:themeTint="BF"/>
                                      <w:sz w:val="21"/>
                                      <w:szCs w:val="21"/>
                                    </w:rPr>
                                  </w:pPr>
                                </w:p>
                                <w:p w14:paraId="15AA7A83" w14:textId="6671FF6A" w:rsidR="00783E03" w:rsidRPr="00797C4E" w:rsidRDefault="00783E03" w:rsidP="00A60F95">
                                  <w:pPr>
                                    <w:spacing w:line="240" w:lineRule="auto"/>
                                    <w:ind w:right="720"/>
                                    <w:rPr>
                                      <w:rFonts w:asciiTheme="minorHAnsi" w:hAnsiTheme="minorHAnsi"/>
                                      <w:b/>
                                      <w:bCs/>
                                      <w:iCs/>
                                      <w:color w:val="404040" w:themeColor="text1" w:themeTint="BF"/>
                                      <w:sz w:val="21"/>
                                      <w:szCs w:val="21"/>
                                    </w:rPr>
                                  </w:pPr>
                                </w:p>
                              </w:tc>
                            </w:tr>
                          </w:tbl>
                          <w:p w14:paraId="378CB398" w14:textId="77777777" w:rsidR="00C837A4" w:rsidRPr="00797C4E" w:rsidRDefault="00C837A4" w:rsidP="00A60F95">
                            <w:pPr>
                              <w:spacing w:line="240" w:lineRule="auto"/>
                              <w:ind w:right="720"/>
                              <w:rPr>
                                <w:rFonts w:asciiTheme="minorHAnsi" w:hAnsiTheme="minorHAnsi"/>
                                <w:color w:val="404040" w:themeColor="text1" w:themeTint="BF"/>
                              </w:rPr>
                            </w:pPr>
                          </w:p>
                          <w:p w14:paraId="53E7442B" w14:textId="77777777" w:rsidR="00A60F95" w:rsidRDefault="00A60F95" w:rsidP="00A60F95">
                            <w:pPr>
                              <w:spacing w:line="240" w:lineRule="auto"/>
                              <w:ind w:righ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 o:spid="_x0000_s1026" type="#_x0000_t202" style="position:absolute;left:0;text-align:left;margin-left:197.65pt;margin-top:14.3pt;width:364pt;height:65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" filled="f" stroked="f" strokeweight=".5pt">
                <v:textbox>
                  <w:txbxContent>
                    <w:tbl>
                      <w:tblPr>
                        <w:tblW w:w="5437" w:type="pct"/>
                        <w:tblLayout w:type="fixed"/>
                        <w:tblCellMar>
                          <w:left w:w="29" w:type="dxa"/>
                          <w:right w:w="29" w:type="dxa"/>
                        </w:tblCellMar>
                        <w:tblLook w:val="0600" w:firstRow="0" w:lastRow="0" w:firstColumn="0" w:lastColumn="0" w:noHBand="1" w:noVBand="1"/>
                      </w:tblPr>
                      <w:tblGrid>
                        <w:gridCol w:w="7609"/>
                      </w:tblGrid>
                      <w:tr w:rsidR="00797C4E" w:rsidRPr="00797C4E" w14:paraId="296B5529" w14:textId="77777777" w:rsidTr="00A60F95">
                        <w:trPr>
                          <w:trHeight w:val="80"/>
                        </w:trPr>
                        <w:tc>
                          <w:tcPr>
                            <w:tcW w:w="6704" w:type="dxa"/>
                          </w:tcPr>
                          <w:p w14:paraId="0D8BD1AA" w14:textId="77777777" w:rsidR="00E53BE7" w:rsidRDefault="00E53BE7" w:rsidP="00E53BE7">
                            <w:pPr>
                              <w:spacing w:line="276" w:lineRule="auto"/>
                              <w:ind w:right="720"/>
                              <w:rPr>
                                <w:rFonts w:asciiTheme="minorHAnsi" w:hAnsiTheme="minorHAnsi"/>
                                <w:b/>
                                <w:bCs/>
                                <w:color w:val="404040" w:themeColor="text1" w:themeTint="BF"/>
                                <w:sz w:val="28"/>
                                <w:szCs w:val="28"/>
                              </w:rPr>
                            </w:pPr>
                            <w:r w:rsidRPr="00E53BE7">
                              <w:rPr>
                                <w:rFonts w:asciiTheme="minorHAnsi" w:hAnsiTheme="minorHAnsi"/>
                                <w:b/>
                                <w:bCs/>
                                <w:color w:val="404040" w:themeColor="text1" w:themeTint="BF"/>
                                <w:sz w:val="28"/>
                                <w:szCs w:val="28"/>
                              </w:rPr>
                              <w:t>THINK ABOUT THIS</w:t>
                            </w:r>
                          </w:p>
                          <w:p w14:paraId="583106DE" w14:textId="3058F623" w:rsidR="00E53BE7" w:rsidRPr="009165CD" w:rsidRDefault="00D473DC" w:rsidP="00002383">
                            <w:pPr>
                              <w:pStyle w:val="Style1"/>
                              <w:spacing w:after="240" w:line="240" w:lineRule="auto"/>
                              <w:ind w:right="720"/>
                              <w:rPr>
                                <w:rFonts w:asciiTheme="minorHAnsi" w:hAnsiTheme="minorHAnsi"/>
                                <w:b w:val="0"/>
                                <w:i/>
                                <w:iCs/>
                                <w:caps w:val="0"/>
                                <w:color w:val="404040" w:themeColor="text1" w:themeTint="BF"/>
                                <w:sz w:val="22"/>
                              </w:rPr>
                            </w:pPr>
                            <w:r w:rsidRPr="00D473DC">
                              <w:rPr>
                                <w:rFonts w:asciiTheme="minorHAnsi" w:hAnsiTheme="minorHAnsi"/>
                                <w:b w:val="0"/>
                                <w:i/>
                                <w:iCs/>
                                <w:caps w:val="0"/>
                                <w:color w:val="404040" w:themeColor="text1" w:themeTint="BF"/>
                                <w:sz w:val="22"/>
                              </w:rPr>
                              <w:t xml:space="preserve">How can you believe in a god? Isn’t faith in a god just a </w:t>
                            </w:r>
                            <w:r w:rsidR="009165CD">
                              <w:rPr>
                                <w:rFonts w:asciiTheme="minorHAnsi" w:hAnsiTheme="minorHAnsi"/>
                                <w:b w:val="0"/>
                                <w:i/>
                                <w:iCs/>
                                <w:caps w:val="0"/>
                                <w:color w:val="404040" w:themeColor="text1" w:themeTint="BF"/>
                                <w:sz w:val="22"/>
                              </w:rPr>
                              <w:br/>
                            </w:r>
                            <w:r w:rsidRPr="00D473DC">
                              <w:rPr>
                                <w:rFonts w:asciiTheme="minorHAnsi" w:hAnsiTheme="minorHAnsi"/>
                                <w:b w:val="0"/>
                                <w:i/>
                                <w:iCs/>
                                <w:caps w:val="0"/>
                                <w:color w:val="404040" w:themeColor="text1" w:themeTint="BF"/>
                                <w:sz w:val="22"/>
                              </w:rPr>
                              <w:t>crutch for the ignorant or emotionally immature?</w:t>
                            </w:r>
                          </w:p>
                          <w:p w14:paraId="2CC1FF49" w14:textId="564F1C7C" w:rsidR="00C837A4" w:rsidRPr="00797C4E" w:rsidRDefault="00C837A4" w:rsidP="00E53BE7">
                            <w:pPr>
                              <w:pStyle w:val="Style1"/>
                              <w:spacing w:after="12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today’s scriptures</w:t>
                            </w:r>
                          </w:p>
                        </w:tc>
                      </w:tr>
                      <w:tr w:rsidR="00797C4E" w:rsidRPr="00797C4E" w14:paraId="6BB6BB6C" w14:textId="77777777" w:rsidTr="00A60F95">
                        <w:trPr>
                          <w:trHeight w:val="720"/>
                        </w:trPr>
                        <w:tc>
                          <w:tcPr>
                            <w:tcW w:w="6704" w:type="dxa"/>
                          </w:tcPr>
                          <w:p w14:paraId="15AEBDDE" w14:textId="21D1608D" w:rsidR="00E53BE7" w:rsidRPr="00D473DC" w:rsidRDefault="00D473DC" w:rsidP="00002383">
                            <w:pPr>
                              <w:spacing w:after="240" w:line="240" w:lineRule="auto"/>
                              <w:ind w:right="720"/>
                              <w:rPr>
                                <w:rFonts w:asciiTheme="minorHAnsi" w:hAnsiTheme="minorHAnsi"/>
                                <w:color w:val="404040" w:themeColor="text1" w:themeTint="BF"/>
                              </w:rPr>
                            </w:pPr>
                            <w:r w:rsidRPr="00D473DC">
                              <w:rPr>
                                <w:rFonts w:asciiTheme="minorHAnsi" w:hAnsiTheme="minorHAnsi"/>
                                <w:color w:val="404040" w:themeColor="text1" w:themeTint="BF"/>
                              </w:rPr>
                              <w:t>PSALM 14:1-2, PSALM 10:4, GEN 1:1, ROM 2:12-15</w:t>
                            </w:r>
                            <w:r>
                              <w:rPr>
                                <w:rFonts w:asciiTheme="minorHAnsi" w:hAnsiTheme="minorHAnsi"/>
                                <w:color w:val="404040" w:themeColor="text1" w:themeTint="BF"/>
                              </w:rPr>
                              <w:t xml:space="preserve"> </w:t>
                            </w:r>
                            <w:r w:rsidR="00AD695F" w:rsidRPr="006D5B6E">
                              <w:rPr>
                                <w:rFonts w:asciiTheme="minorHAnsi" w:hAnsiTheme="minorHAnsi"/>
                                <w:i/>
                                <w:iCs/>
                                <w:color w:val="404040" w:themeColor="text1" w:themeTint="BF"/>
                              </w:rPr>
                              <w:t>(All Scripture CSB unless otherwise noted)</w:t>
                            </w:r>
                          </w:p>
                        </w:tc>
                      </w:tr>
                      <w:tr w:rsidR="00797C4E" w:rsidRPr="00797C4E" w14:paraId="4698DEB2" w14:textId="77777777" w:rsidTr="00A60F95">
                        <w:trPr>
                          <w:trHeight w:val="20"/>
                        </w:trPr>
                        <w:tc>
                          <w:tcPr>
                            <w:tcW w:w="6704" w:type="dxa"/>
                          </w:tcPr>
                          <w:p w14:paraId="5C410CE7" w14:textId="77777777" w:rsidR="00C837A4" w:rsidRPr="00797C4E" w:rsidRDefault="00C837A4" w:rsidP="00E53BE7">
                            <w:pPr>
                              <w:pStyle w:val="Table"/>
                              <w:spacing w:before="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the main idea</w:t>
                            </w:r>
                          </w:p>
                        </w:tc>
                      </w:tr>
                      <w:tr w:rsidR="00797C4E" w:rsidRPr="00797C4E" w14:paraId="440F6E3B" w14:textId="77777777" w:rsidTr="00A60F95">
                        <w:trPr>
                          <w:trHeight w:val="981"/>
                        </w:trPr>
                        <w:tc>
                          <w:tcPr>
                            <w:tcW w:w="6704" w:type="dxa"/>
                          </w:tcPr>
                          <w:p w14:paraId="71A43844" w14:textId="381E76B3" w:rsidR="00C837A4" w:rsidRPr="00E53BE7" w:rsidRDefault="00D473DC" w:rsidP="00002383">
                            <w:pPr>
                              <w:spacing w:before="120" w:after="120" w:line="240" w:lineRule="auto"/>
                              <w:ind w:right="720"/>
                              <w:rPr>
                                <w:rFonts w:asciiTheme="minorHAnsi" w:hAnsiTheme="minorHAnsi" w:cs="Arial"/>
                                <w:color w:val="404040" w:themeColor="text1" w:themeTint="BF"/>
                              </w:rPr>
                            </w:pPr>
                            <w:r w:rsidRPr="00D473DC">
                              <w:rPr>
                                <w:rFonts w:asciiTheme="minorHAnsi" w:hAnsiTheme="minorHAnsi" w:cs="Arial"/>
                                <w:color w:val="404040" w:themeColor="text1" w:themeTint="BF"/>
                              </w:rPr>
                              <w:t>Questions non-believers may have about Christianity can be grouped into three categories, the first being "Is Christianity true?" Fundamental to the answer to this question is a belief in a god. Four common “reasonable justifications” are provided in this lesson that Christians can use to show both non-believers and maturing believers that it is both logical and reasonable to believe in God.</w:t>
                            </w:r>
                          </w:p>
                        </w:tc>
                      </w:tr>
                      <w:tr w:rsidR="00797C4E" w:rsidRPr="00797C4E" w14:paraId="1149F1D4" w14:textId="77777777" w:rsidTr="00A60F95">
                        <w:trPr>
                          <w:trHeight w:val="20"/>
                        </w:trPr>
                        <w:tc>
                          <w:tcPr>
                            <w:tcW w:w="6704" w:type="dxa"/>
                          </w:tcPr>
                          <w:p w14:paraId="1F04AC12" w14:textId="77777777" w:rsidR="00C837A4" w:rsidRPr="00797C4E" w:rsidRDefault="00C837A4" w:rsidP="00A60F95">
                            <w:pPr>
                              <w:pStyle w:val="Table"/>
                              <w:spacing w:before="120" w:after="12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question to explore</w:t>
                            </w:r>
                          </w:p>
                        </w:tc>
                      </w:tr>
                      <w:tr w:rsidR="00797C4E" w:rsidRPr="00797C4E" w14:paraId="0DB93CF3" w14:textId="77777777" w:rsidTr="00A60F95">
                        <w:trPr>
                          <w:trHeight w:val="578"/>
                        </w:trPr>
                        <w:tc>
                          <w:tcPr>
                            <w:tcW w:w="6704" w:type="dxa"/>
                          </w:tcPr>
                          <w:p w14:paraId="44C712D5" w14:textId="77777777" w:rsidR="00002383" w:rsidRPr="00002383" w:rsidRDefault="00002383" w:rsidP="00002383">
                            <w:pPr>
                              <w:spacing w:line="240" w:lineRule="auto"/>
                              <w:ind w:right="720"/>
                              <w:rPr>
                                <w:rFonts w:asciiTheme="minorHAnsi" w:hAnsiTheme="minorHAnsi"/>
                                <w:i/>
                                <w:iCs/>
                                <w:color w:val="404040" w:themeColor="text1" w:themeTint="BF"/>
                              </w:rPr>
                            </w:pPr>
                            <w:r w:rsidRPr="00002383">
                              <w:rPr>
                                <w:rFonts w:asciiTheme="minorHAnsi" w:hAnsiTheme="minorHAnsi"/>
                                <w:i/>
                                <w:iCs/>
                                <w:color w:val="404040" w:themeColor="text1" w:themeTint="BF"/>
                              </w:rPr>
                              <w:t xml:space="preserve">Why should </w:t>
                            </w:r>
                            <w:bookmarkStart w:id="2" w:name="_Int_sfzd9hRa"/>
                            <w:r w:rsidRPr="00002383">
                              <w:rPr>
                                <w:rFonts w:asciiTheme="minorHAnsi" w:hAnsiTheme="minorHAnsi"/>
                                <w:i/>
                                <w:iCs/>
                                <w:color w:val="404040" w:themeColor="text1" w:themeTint="BF"/>
                              </w:rPr>
                              <w:t>I believe God</w:t>
                            </w:r>
                            <w:bookmarkEnd w:id="2"/>
                            <w:r w:rsidRPr="00002383">
                              <w:rPr>
                                <w:rFonts w:asciiTheme="minorHAnsi" w:hAnsiTheme="minorHAnsi"/>
                                <w:i/>
                                <w:iCs/>
                                <w:color w:val="404040" w:themeColor="text1" w:themeTint="BF"/>
                              </w:rPr>
                              <w:t xml:space="preserve"> exists?</w:t>
                            </w:r>
                          </w:p>
                          <w:p w14:paraId="5CCF09D6" w14:textId="2BCBCEBE" w:rsidR="00C837A4" w:rsidRPr="006D5B6E" w:rsidRDefault="00C837A4" w:rsidP="00A60F95">
                            <w:pPr>
                              <w:spacing w:line="240" w:lineRule="auto"/>
                              <w:ind w:right="720"/>
                              <w:rPr>
                                <w:rFonts w:asciiTheme="minorHAnsi" w:hAnsiTheme="minorHAnsi"/>
                                <w:i/>
                                <w:iCs/>
                                <w:color w:val="404040" w:themeColor="text1" w:themeTint="BF"/>
                              </w:rPr>
                            </w:pPr>
                          </w:p>
                        </w:tc>
                      </w:tr>
                      <w:tr w:rsidR="00797C4E" w:rsidRPr="00797C4E" w14:paraId="10A6F2D3" w14:textId="77777777" w:rsidTr="00A60F95">
                        <w:trPr>
                          <w:trHeight w:val="144"/>
                        </w:trPr>
                        <w:tc>
                          <w:tcPr>
                            <w:tcW w:w="6704" w:type="dxa"/>
                          </w:tcPr>
                          <w:p w14:paraId="1663E077" w14:textId="77777777" w:rsidR="00C837A4" w:rsidRPr="00797C4E" w:rsidRDefault="00C837A4" w:rsidP="00A60F95">
                            <w:pPr>
                              <w:pStyle w:val="Table"/>
                              <w:spacing w:before="0" w:after="12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scripture in context</w:t>
                            </w:r>
                          </w:p>
                        </w:tc>
                      </w:tr>
                      <w:tr w:rsidR="00797C4E" w:rsidRPr="00797C4E" w14:paraId="482AB05B" w14:textId="77777777" w:rsidTr="00A60F95">
                        <w:trPr>
                          <w:trHeight w:val="3125"/>
                        </w:trPr>
                        <w:tc>
                          <w:tcPr>
                            <w:tcW w:w="6704" w:type="dxa"/>
                          </w:tcPr>
                          <w:p w14:paraId="13D7D020" w14:textId="37DC8CA4" w:rsidR="00002383" w:rsidRPr="00002383" w:rsidRDefault="00002383" w:rsidP="00002383">
                            <w:pPr>
                              <w:spacing w:line="240" w:lineRule="auto"/>
                              <w:ind w:right="720"/>
                              <w:rPr>
                                <w:rFonts w:asciiTheme="minorHAnsi" w:hAnsiTheme="minorHAnsi"/>
                                <w:iCs/>
                                <w:color w:val="404040" w:themeColor="text1" w:themeTint="BF"/>
                              </w:rPr>
                            </w:pPr>
                            <w:r w:rsidRPr="00002383">
                              <w:rPr>
                                <w:rFonts w:asciiTheme="minorHAnsi" w:hAnsiTheme="minorHAnsi"/>
                                <w:b/>
                                <w:bCs/>
                                <w:iCs/>
                                <w:color w:val="404040" w:themeColor="text1" w:themeTint="BF"/>
                              </w:rPr>
                              <w:t>Psalm 14:1-2.</w:t>
                            </w:r>
                            <w:r w:rsidRPr="00002383">
                              <w:rPr>
                                <w:rFonts w:asciiTheme="minorHAnsi" w:hAnsiTheme="minorHAnsi"/>
                                <w:iCs/>
                                <w:color w:val="404040" w:themeColor="text1" w:themeTint="BF"/>
                              </w:rPr>
                              <w:t xml:space="preserve"> In these verses, the choir director of King David’s court contrasts the main difference between Christians and non-believers: the recognition of </w:t>
                            </w:r>
                            <w:bookmarkStart w:id="3" w:name="_Int_C37as4ml"/>
                            <w:r w:rsidRPr="00002383">
                              <w:rPr>
                                <w:rFonts w:asciiTheme="minorHAnsi" w:hAnsiTheme="minorHAnsi"/>
                                <w:iCs/>
                                <w:color w:val="404040" w:themeColor="text1" w:themeTint="BF"/>
                              </w:rPr>
                              <w:t>who's</w:t>
                            </w:r>
                            <w:bookmarkEnd w:id="3"/>
                            <w:r w:rsidRPr="00002383">
                              <w:rPr>
                                <w:rFonts w:asciiTheme="minorHAnsi" w:hAnsiTheme="minorHAnsi"/>
                                <w:iCs/>
                                <w:color w:val="404040" w:themeColor="text1" w:themeTint="BF"/>
                              </w:rPr>
                              <w:t xml:space="preserve"> in charge. The unsaved person believes that "</w:t>
                            </w:r>
                            <w:r w:rsidRPr="00002383">
                              <w:rPr>
                                <w:rFonts w:asciiTheme="minorHAnsi" w:hAnsiTheme="minorHAnsi"/>
                                <w:i/>
                                <w:iCs/>
                                <w:color w:val="404040" w:themeColor="text1" w:themeTint="BF"/>
                              </w:rPr>
                              <w:t>there is no god.</w:t>
                            </w:r>
                            <w:r w:rsidRPr="00002383">
                              <w:rPr>
                                <w:rFonts w:asciiTheme="minorHAnsi" w:hAnsiTheme="minorHAnsi"/>
                                <w:iCs/>
                                <w:color w:val="404040" w:themeColor="text1" w:themeTint="BF"/>
                              </w:rPr>
                              <w:t>" According to the psalmist, the wise not only recognize there is a God, but also seek Him.</w:t>
                            </w:r>
                          </w:p>
                          <w:p w14:paraId="2478B0E7" w14:textId="25BD69D6" w:rsidR="00002383" w:rsidRPr="00002383" w:rsidRDefault="00002383" w:rsidP="00002383">
                            <w:pPr>
                              <w:spacing w:before="120" w:line="240" w:lineRule="auto"/>
                              <w:ind w:right="720"/>
                              <w:rPr>
                                <w:rFonts w:asciiTheme="minorHAnsi" w:hAnsiTheme="minorHAnsi"/>
                                <w:iCs/>
                                <w:color w:val="404040" w:themeColor="text1" w:themeTint="BF"/>
                              </w:rPr>
                            </w:pPr>
                            <w:r w:rsidRPr="00002383">
                              <w:rPr>
                                <w:rFonts w:asciiTheme="minorHAnsi" w:hAnsiTheme="minorHAnsi"/>
                                <w:b/>
                                <w:bCs/>
                                <w:iCs/>
                                <w:color w:val="404040" w:themeColor="text1" w:themeTint="BF"/>
                              </w:rPr>
                              <w:t>Psalm 10:4.</w:t>
                            </w:r>
                            <w:r w:rsidRPr="00002383">
                              <w:rPr>
                                <w:rFonts w:asciiTheme="minorHAnsi" w:hAnsiTheme="minorHAnsi"/>
                                <w:iCs/>
                                <w:color w:val="404040" w:themeColor="text1" w:themeTint="BF"/>
                              </w:rPr>
                              <w:t xml:space="preserve"> In Psalm 10, the writer cries out for justice on the wicked from God. The psalmist offers the following description, </w:t>
                            </w:r>
                            <w:r w:rsidRPr="00002383">
                              <w:rPr>
                                <w:rFonts w:asciiTheme="minorHAnsi" w:hAnsiTheme="minorHAnsi"/>
                                <w:i/>
                                <w:iCs/>
                                <w:color w:val="404040" w:themeColor="text1" w:themeTint="BF"/>
                              </w:rPr>
                              <w:t>"In all his scheming, the wicked person arrogantly thinks, “There’s no accountability, since there’s no God”</w:t>
                            </w:r>
                            <w:r w:rsidRPr="00002383">
                              <w:rPr>
                                <w:rFonts w:asciiTheme="minorHAnsi" w:hAnsiTheme="minorHAnsi"/>
                                <w:iCs/>
                                <w:color w:val="404040" w:themeColor="text1" w:themeTint="BF"/>
                              </w:rPr>
                              <w:t xml:space="preserve"> (10:4)</w:t>
                            </w:r>
                          </w:p>
                          <w:p w14:paraId="0E40EEA7" w14:textId="6E91EEA3" w:rsidR="00002383" w:rsidRPr="00002383" w:rsidRDefault="00002383" w:rsidP="00002383">
                            <w:pPr>
                              <w:spacing w:before="120" w:line="240" w:lineRule="auto"/>
                              <w:ind w:right="720"/>
                              <w:rPr>
                                <w:rFonts w:asciiTheme="minorHAnsi" w:hAnsiTheme="minorHAnsi"/>
                                <w:iCs/>
                                <w:color w:val="404040" w:themeColor="text1" w:themeTint="BF"/>
                              </w:rPr>
                            </w:pPr>
                            <w:r w:rsidRPr="00002383">
                              <w:rPr>
                                <w:rFonts w:asciiTheme="minorHAnsi" w:hAnsiTheme="minorHAnsi"/>
                                <w:b/>
                                <w:bCs/>
                                <w:iCs/>
                                <w:color w:val="404040" w:themeColor="text1" w:themeTint="BF"/>
                              </w:rPr>
                              <w:t xml:space="preserve">Genesis 1:1. </w:t>
                            </w:r>
                            <w:r w:rsidRPr="00002383">
                              <w:rPr>
                                <w:rFonts w:asciiTheme="minorHAnsi" w:hAnsiTheme="minorHAnsi"/>
                                <w:iCs/>
                                <w:color w:val="404040" w:themeColor="text1" w:themeTint="BF"/>
                              </w:rPr>
                              <w:t xml:space="preserve">Moses begins the Bible with the most logical and reasonable conclusion about where everything came from – God created. </w:t>
                            </w:r>
                          </w:p>
                          <w:p w14:paraId="4289FED5" w14:textId="6F7CD062" w:rsidR="00002383" w:rsidRPr="00002383" w:rsidRDefault="00002383" w:rsidP="00002383">
                            <w:pPr>
                              <w:spacing w:before="120" w:line="240" w:lineRule="auto"/>
                              <w:ind w:right="720"/>
                              <w:rPr>
                                <w:rFonts w:asciiTheme="minorHAnsi" w:hAnsiTheme="minorHAnsi"/>
                                <w:iCs/>
                                <w:color w:val="404040" w:themeColor="text1" w:themeTint="BF"/>
                              </w:rPr>
                            </w:pPr>
                            <w:r w:rsidRPr="00002383">
                              <w:rPr>
                                <w:rFonts w:asciiTheme="minorHAnsi" w:hAnsiTheme="minorHAnsi"/>
                                <w:b/>
                                <w:bCs/>
                                <w:iCs/>
                                <w:color w:val="404040" w:themeColor="text1" w:themeTint="BF"/>
                              </w:rPr>
                              <w:t>Romans 2:12-15.</w:t>
                            </w:r>
                            <w:r w:rsidRPr="00002383">
                              <w:rPr>
                                <w:rFonts w:asciiTheme="minorHAnsi" w:hAnsiTheme="minorHAnsi"/>
                                <w:iCs/>
                                <w:color w:val="404040" w:themeColor="text1" w:themeTint="BF"/>
                              </w:rPr>
                              <w:t xml:space="preserve"> Paul states that both Jews and Gentiles are held accountable to the law (or code of conduct) either provided by God’s laws or placed in their conscience by God.</w:t>
                            </w:r>
                          </w:p>
                          <w:p w14:paraId="4301FFFB" w14:textId="77777777" w:rsidR="00002383" w:rsidRPr="00002383" w:rsidRDefault="00002383" w:rsidP="00002383">
                            <w:pPr>
                              <w:spacing w:before="120" w:line="240" w:lineRule="auto"/>
                              <w:ind w:right="720"/>
                              <w:rPr>
                                <w:rFonts w:asciiTheme="minorHAnsi" w:hAnsiTheme="minorHAnsi"/>
                                <w:iCs/>
                                <w:color w:val="404040" w:themeColor="text1" w:themeTint="BF"/>
                              </w:rPr>
                            </w:pPr>
                            <w:r w:rsidRPr="00002383">
                              <w:rPr>
                                <w:rFonts w:asciiTheme="minorHAnsi" w:hAnsiTheme="minorHAnsi"/>
                                <w:b/>
                                <w:bCs/>
                                <w:iCs/>
                                <w:color w:val="404040" w:themeColor="text1" w:themeTint="BF"/>
                              </w:rPr>
                              <w:t xml:space="preserve">Psalms 42:1 – 2. </w:t>
                            </w:r>
                            <w:r w:rsidRPr="00002383">
                              <w:rPr>
                                <w:rFonts w:asciiTheme="minorHAnsi" w:hAnsiTheme="minorHAnsi"/>
                                <w:iCs/>
                                <w:color w:val="404040" w:themeColor="text1" w:themeTint="BF"/>
                              </w:rPr>
                              <w:t>The choir director for David expresses the universal desire to know God.</w:t>
                            </w:r>
                          </w:p>
                          <w:p w14:paraId="4E3DA83E" w14:textId="77777777" w:rsidR="00002383" w:rsidRPr="00002383" w:rsidRDefault="00002383" w:rsidP="00002383">
                            <w:pPr>
                              <w:spacing w:before="120" w:line="240" w:lineRule="auto"/>
                              <w:ind w:right="720"/>
                              <w:rPr>
                                <w:rFonts w:asciiTheme="minorHAnsi" w:hAnsiTheme="minorHAnsi"/>
                                <w:iCs/>
                                <w:color w:val="404040" w:themeColor="text1" w:themeTint="BF"/>
                              </w:rPr>
                            </w:pPr>
                            <w:r w:rsidRPr="00002383">
                              <w:rPr>
                                <w:rFonts w:asciiTheme="minorHAnsi" w:hAnsiTheme="minorHAnsi"/>
                                <w:b/>
                                <w:bCs/>
                                <w:iCs/>
                                <w:color w:val="404040" w:themeColor="text1" w:themeTint="BF"/>
                              </w:rPr>
                              <w:t>Romans 1:20.</w:t>
                            </w:r>
                            <w:r w:rsidRPr="00002383">
                              <w:rPr>
                                <w:rFonts w:asciiTheme="minorHAnsi" w:hAnsiTheme="minorHAnsi"/>
                                <w:iCs/>
                                <w:color w:val="404040" w:themeColor="text1" w:themeTint="BF"/>
                              </w:rPr>
                              <w:t xml:space="preserve"> Paul states that God’s power and divinity is clearly visible in His creation, so much so that no man has any excuse to claim there is no God, or to worship any other God.</w:t>
                            </w:r>
                          </w:p>
                          <w:p w14:paraId="6EC8E9D8" w14:textId="77777777" w:rsidR="00BA12A8" w:rsidRPr="00631D46" w:rsidRDefault="00BA12A8" w:rsidP="00002383">
                            <w:pPr>
                              <w:spacing w:line="240" w:lineRule="auto"/>
                              <w:ind w:right="720"/>
                              <w:rPr>
                                <w:rFonts w:asciiTheme="minorHAnsi" w:hAnsiTheme="minorHAnsi"/>
                                <w:iCs/>
                                <w:color w:val="404040" w:themeColor="text1" w:themeTint="BF"/>
                                <w:sz w:val="21"/>
                                <w:szCs w:val="21"/>
                              </w:rPr>
                            </w:pPr>
                          </w:p>
                          <w:p w14:paraId="15AA7A83" w14:textId="6671FF6A" w:rsidR="00783E03" w:rsidRPr="00797C4E" w:rsidRDefault="00783E03" w:rsidP="00A60F95">
                            <w:pPr>
                              <w:spacing w:line="240" w:lineRule="auto"/>
                              <w:ind w:right="720"/>
                              <w:rPr>
                                <w:rFonts w:asciiTheme="minorHAnsi" w:hAnsiTheme="minorHAnsi"/>
                                <w:b/>
                                <w:bCs/>
                                <w:iCs/>
                                <w:color w:val="404040" w:themeColor="text1" w:themeTint="BF"/>
                                <w:sz w:val="21"/>
                                <w:szCs w:val="21"/>
                              </w:rPr>
                            </w:pPr>
                          </w:p>
                        </w:tc>
                      </w:tr>
                    </w:tbl>
                    <w:p w14:paraId="378CB398" w14:textId="77777777" w:rsidR="00C837A4" w:rsidRPr="00797C4E" w:rsidRDefault="00C837A4" w:rsidP="00A60F95">
                      <w:pPr>
                        <w:spacing w:line="240" w:lineRule="auto"/>
                        <w:ind w:right="720"/>
                        <w:rPr>
                          <w:rFonts w:asciiTheme="minorHAnsi" w:hAnsiTheme="minorHAnsi"/>
                          <w:color w:val="404040" w:themeColor="text1" w:themeTint="BF"/>
                        </w:rPr>
                      </w:pPr>
                    </w:p>
                    <w:p w14:paraId="53E7442B" w14:textId="77777777" w:rsidR="00A60F95" w:rsidRDefault="00A60F95" w:rsidP="00A60F95">
                      <w:pPr>
                        <w:spacing w:line="240" w:lineRule="auto"/>
                        <w:ind w:right="720"/>
                      </w:pPr>
                    </w:p>
                  </w:txbxContent>
                </v:textbox>
              </v:shape>
            </w:pict>
          </mc:Fallback>
        </mc:AlternateContent>
      </w:r>
      <w:r w:rsidR="00D473DC">
        <w:rPr>
          <w:noProof/>
          <w:color w:val="8E817B"/>
        </w:rPr>
        <mc:AlternateContent>
          <mc:Choice Requires="wps">
            <w:drawing>
              <wp:anchor distT="0" distB="0" distL="114300" distR="114300" simplePos="0" relativeHeight="251662336" behindDoc="0" locked="0" layoutInCell="1" allowOverlap="1" wp14:anchorId="3D8E82CF" wp14:editId="40623CFB">
                <wp:simplePos x="0" y="0"/>
                <wp:positionH relativeFrom="column">
                  <wp:posOffset>422275</wp:posOffset>
                </wp:positionH>
                <wp:positionV relativeFrom="paragraph">
                  <wp:posOffset>47879</wp:posOffset>
                </wp:positionV>
                <wp:extent cx="2089785" cy="574675"/>
                <wp:effectExtent l="0" t="0" r="0" b="0"/>
                <wp:wrapNone/>
                <wp:docPr id="512617105" name="Text Box 1"/>
                <wp:cNvGraphicFramePr/>
                <a:graphic xmlns:a="http://schemas.openxmlformats.org/drawingml/2006/main">
                  <a:graphicData uri="http://schemas.microsoft.com/office/word/2010/wordprocessingShape">
                    <wps:wsp>
                      <wps:cNvSpPr txBox="1"/>
                      <wps:spPr>
                        <a:xfrm>
                          <a:off x="0" y="0"/>
                          <a:ext cx="2089785" cy="574675"/>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77777777" w:rsidR="00C837A4" w:rsidRPr="0024772F" w:rsidRDefault="00C837A4" w:rsidP="00C837A4">
                            <w:pPr>
                              <w:pStyle w:val="Heading2"/>
                              <w:spacing w:before="0" w:line="276" w:lineRule="auto"/>
                              <w:ind w:right="576"/>
                              <w:suppressOverlap w:val="0"/>
                              <w:rPr>
                                <w:color w:val="8E817B"/>
                              </w:rPr>
                            </w:pPr>
                            <w:r w:rsidRPr="0024772F">
                              <w:rPr>
                                <w:color w:val="8E817B"/>
                              </w:rPr>
                              <w:t xml:space="preserve">A GLANCE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E82CF" id="_x0000_s1027" type="#_x0000_t202" style="position:absolute;left:0;text-align:left;margin-left:33.25pt;margin-top:3.75pt;width:164.55pt;height:4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77777777" w:rsidR="00C837A4" w:rsidRPr="0024772F" w:rsidRDefault="00C837A4" w:rsidP="00C837A4">
                      <w:pPr>
                        <w:pStyle w:val="Heading2"/>
                        <w:spacing w:before="0" w:line="276" w:lineRule="auto"/>
                        <w:ind w:right="576"/>
                        <w:suppressOverlap w:val="0"/>
                        <w:rPr>
                          <w:color w:val="8E817B"/>
                        </w:rPr>
                      </w:pPr>
                      <w:r w:rsidRPr="0024772F">
                        <w:rPr>
                          <w:color w:val="8E817B"/>
                        </w:rPr>
                        <w:t xml:space="preserve">A GLANCE </w:t>
                      </w:r>
                    </w:p>
                    <w:p w14:paraId="04331A9D" w14:textId="77777777" w:rsidR="00C837A4" w:rsidRDefault="00C837A4"/>
                    <w:p w14:paraId="23E4F2C1" w14:textId="77777777" w:rsidR="00C837A4" w:rsidRDefault="00C837A4"/>
                  </w:txbxContent>
                </v:textbox>
              </v:shape>
            </w:pict>
          </mc:Fallback>
        </mc:AlternateContent>
      </w:r>
    </w:p>
    <w:p w14:paraId="7041DBA3" w14:textId="2B1FB407" w:rsidR="00C837A4" w:rsidRDefault="00C837A4" w:rsidP="00165C96">
      <w:pPr>
        <w:pStyle w:val="Heading1"/>
        <w:spacing w:line="360" w:lineRule="auto"/>
        <w:ind w:left="720"/>
        <w:rPr>
          <w:color w:val="8E817B"/>
        </w:rPr>
      </w:pPr>
    </w:p>
    <w:p w14:paraId="28B85B20" w14:textId="7A4A3E51" w:rsidR="00C837A4" w:rsidRDefault="00002383" w:rsidP="00165C96">
      <w:pPr>
        <w:pStyle w:val="Heading1"/>
        <w:spacing w:line="360" w:lineRule="auto"/>
        <w:ind w:left="720"/>
        <w:rPr>
          <w:color w:val="8E817B"/>
        </w:rPr>
      </w:pPr>
      <w:r>
        <w:rPr>
          <w:noProof/>
          <w:color w:val="8E817B"/>
        </w:rPr>
        <mc:AlternateContent>
          <mc:Choice Requires="wps">
            <w:drawing>
              <wp:anchor distT="0" distB="0" distL="114300" distR="114300" simplePos="0" relativeHeight="251664384" behindDoc="0" locked="0" layoutInCell="1" allowOverlap="1" wp14:anchorId="6260B29D" wp14:editId="0E5B0600">
                <wp:simplePos x="0" y="0"/>
                <wp:positionH relativeFrom="column">
                  <wp:posOffset>401955</wp:posOffset>
                </wp:positionH>
                <wp:positionV relativeFrom="paragraph">
                  <wp:posOffset>14859</wp:posOffset>
                </wp:positionV>
                <wp:extent cx="1856105" cy="7798435"/>
                <wp:effectExtent l="0" t="0" r="0" b="0"/>
                <wp:wrapNone/>
                <wp:docPr id="383742611" name="Text Box 1"/>
                <wp:cNvGraphicFramePr/>
                <a:graphic xmlns:a="http://schemas.openxmlformats.org/drawingml/2006/main">
                  <a:graphicData uri="http://schemas.microsoft.com/office/word/2010/wordprocessingShape">
                    <wps:wsp>
                      <wps:cNvSpPr txBox="1"/>
                      <wps:spPr>
                        <a:xfrm>
                          <a:off x="0" y="0"/>
                          <a:ext cx="1856105" cy="7798435"/>
                        </a:xfrm>
                        <a:prstGeom prst="rect">
                          <a:avLst/>
                        </a:prstGeom>
                        <a:noFill/>
                        <a:ln w="6350">
                          <a:noFill/>
                        </a:ln>
                      </wps:spPr>
                      <wps:txbx>
                        <w:txbxContent>
                          <w:p w14:paraId="42CA7969" w14:textId="77777777" w:rsidR="00D473DC" w:rsidRPr="00D473DC" w:rsidRDefault="00D473DC" w:rsidP="00D473DC">
                            <w:pPr>
                              <w:spacing w:line="276" w:lineRule="auto"/>
                              <w:rPr>
                                <w:rFonts w:asciiTheme="minorHAnsi" w:hAnsiTheme="minorHAnsi" w:cs="Arial"/>
                                <w:color w:val="404040" w:themeColor="text1" w:themeTint="BF"/>
                              </w:rPr>
                            </w:pPr>
                            <w:r w:rsidRPr="00D473DC">
                              <w:rPr>
                                <w:rFonts w:asciiTheme="minorHAnsi" w:hAnsiTheme="minorHAnsi" w:cs="Arial"/>
                                <w:color w:val="404040" w:themeColor="text1" w:themeTint="BF"/>
                              </w:rPr>
                              <w:t>Everyone has a worldview, whether they can define it or not. It is the “filter” or “lens” through which a person analyzes events around them and their own experiences so they can make sense of the world. Whether they realize it or not, a person starts to develop a worldview based on how they answer the question, “Who’s in charge?”</w:t>
                            </w:r>
                          </w:p>
                          <w:p w14:paraId="6CA09253" w14:textId="77777777" w:rsidR="00D473DC" w:rsidRPr="00D473DC" w:rsidRDefault="00D473DC" w:rsidP="00D473DC">
                            <w:pPr>
                              <w:spacing w:line="276" w:lineRule="auto"/>
                              <w:rPr>
                                <w:rFonts w:asciiTheme="minorHAnsi" w:hAnsiTheme="minorHAnsi" w:cs="Arial"/>
                                <w:color w:val="404040" w:themeColor="text1" w:themeTint="BF"/>
                              </w:rPr>
                            </w:pPr>
                          </w:p>
                          <w:p w14:paraId="671A6A8B" w14:textId="77777777" w:rsidR="00D473DC" w:rsidRPr="00D473DC" w:rsidRDefault="00D473DC" w:rsidP="00D473DC">
                            <w:pPr>
                              <w:spacing w:line="276" w:lineRule="auto"/>
                              <w:rPr>
                                <w:rFonts w:asciiTheme="minorHAnsi" w:hAnsiTheme="minorHAnsi" w:cs="Arial"/>
                                <w:b/>
                                <w:bCs/>
                                <w:color w:val="404040" w:themeColor="text1" w:themeTint="BF"/>
                              </w:rPr>
                            </w:pPr>
                            <w:r w:rsidRPr="00D473DC">
                              <w:rPr>
                                <w:rFonts w:asciiTheme="minorHAnsi" w:hAnsiTheme="minorHAnsi" w:cs="Arial"/>
                                <w:color w:val="404040" w:themeColor="text1" w:themeTint="BF"/>
                              </w:rPr>
                              <w:t>People use reasoning daily to make sense of the world around them. An honest appraisal of the world using reasoning provides sufficient evidence for the existence of God.</w:t>
                            </w:r>
                          </w:p>
                          <w:p w14:paraId="23397B1B" w14:textId="77777777" w:rsidR="007531FB" w:rsidRPr="00D473DC" w:rsidRDefault="007531FB" w:rsidP="00297416">
                            <w:pPr>
                              <w:spacing w:line="276" w:lineRule="auto"/>
                              <w:rPr>
                                <w:rFonts w:asciiTheme="minorHAnsi" w:hAnsiTheme="minorHAnsi"/>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_x0000_s1028" type="#_x0000_t202" style="position:absolute;left:0;text-align:left;margin-left:31.65pt;margin-top:1.15pt;width:146.15pt;height:61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" filled="f" stroked="f" strokeweight=".5pt">
                <v:textbox>
                  <w:txbxContent>
                    <w:p w14:paraId="42CA7969" w14:textId="77777777" w:rsidR="00D473DC" w:rsidRPr="00D473DC" w:rsidRDefault="00D473DC" w:rsidP="00D473DC">
                      <w:pPr>
                        <w:spacing w:line="276" w:lineRule="auto"/>
                        <w:rPr>
                          <w:rFonts w:asciiTheme="minorHAnsi" w:hAnsiTheme="minorHAnsi" w:cs="Arial"/>
                          <w:color w:val="404040" w:themeColor="text1" w:themeTint="BF"/>
                        </w:rPr>
                      </w:pPr>
                      <w:r w:rsidRPr="00D473DC">
                        <w:rPr>
                          <w:rFonts w:asciiTheme="minorHAnsi" w:hAnsiTheme="minorHAnsi" w:cs="Arial"/>
                          <w:color w:val="404040" w:themeColor="text1" w:themeTint="BF"/>
                        </w:rPr>
                        <w:t>Everyone has a worldview, whether they can define it or not. It is the “filter” or “lens” through which a person analyzes events around them and their own experiences so they can make sense of the world. Whether they realize it or not, a person starts to develop a worldview based on how they answer the question, “Who’s in charge?”</w:t>
                      </w:r>
                    </w:p>
                    <w:p w14:paraId="6CA09253" w14:textId="77777777" w:rsidR="00D473DC" w:rsidRPr="00D473DC" w:rsidRDefault="00D473DC" w:rsidP="00D473DC">
                      <w:pPr>
                        <w:spacing w:line="276" w:lineRule="auto"/>
                        <w:rPr>
                          <w:rFonts w:asciiTheme="minorHAnsi" w:hAnsiTheme="minorHAnsi" w:cs="Arial"/>
                          <w:color w:val="404040" w:themeColor="text1" w:themeTint="BF"/>
                        </w:rPr>
                      </w:pPr>
                    </w:p>
                    <w:p w14:paraId="671A6A8B" w14:textId="77777777" w:rsidR="00D473DC" w:rsidRPr="00D473DC" w:rsidRDefault="00D473DC" w:rsidP="00D473DC">
                      <w:pPr>
                        <w:spacing w:line="276" w:lineRule="auto"/>
                        <w:rPr>
                          <w:rFonts w:asciiTheme="minorHAnsi" w:hAnsiTheme="minorHAnsi" w:cs="Arial"/>
                          <w:b/>
                          <w:bCs/>
                          <w:color w:val="404040" w:themeColor="text1" w:themeTint="BF"/>
                        </w:rPr>
                      </w:pPr>
                      <w:r w:rsidRPr="00D473DC">
                        <w:rPr>
                          <w:rFonts w:asciiTheme="minorHAnsi" w:hAnsiTheme="minorHAnsi" w:cs="Arial"/>
                          <w:color w:val="404040" w:themeColor="text1" w:themeTint="BF"/>
                        </w:rPr>
                        <w:t>People use reasoning daily to make sense of the world around them. An honest appraisal of the world using reasoning provides sufficient evidence for the existence of God.</w:t>
                      </w:r>
                    </w:p>
                    <w:p w14:paraId="23397B1B" w14:textId="77777777" w:rsidR="007531FB" w:rsidRPr="00D473DC" w:rsidRDefault="007531FB" w:rsidP="00297416">
                      <w:pPr>
                        <w:spacing w:line="276" w:lineRule="auto"/>
                        <w:rPr>
                          <w:rFonts w:asciiTheme="minorHAnsi" w:hAnsiTheme="minorHAnsi"/>
                          <w:color w:val="404040" w:themeColor="text1" w:themeTint="BF"/>
                        </w:rPr>
                      </w:pPr>
                    </w:p>
                  </w:txbxContent>
                </v:textbox>
              </v:shape>
            </w:pict>
          </mc:Fallback>
        </mc:AlternateContent>
      </w:r>
    </w:p>
    <w:p w14:paraId="06B4F943" w14:textId="75756E32" w:rsidR="00C837A4" w:rsidRDefault="00C837A4" w:rsidP="00165C96">
      <w:pPr>
        <w:pStyle w:val="Heading1"/>
        <w:spacing w:line="360" w:lineRule="auto"/>
        <w:ind w:left="720"/>
        <w:rPr>
          <w:color w:val="8E817B"/>
        </w:rPr>
      </w:pPr>
    </w:p>
    <w:p w14:paraId="78E7F36A" w14:textId="428F85F8" w:rsidR="00C837A4" w:rsidRDefault="00C837A4" w:rsidP="00165C96">
      <w:pPr>
        <w:pStyle w:val="Heading1"/>
        <w:spacing w:line="360" w:lineRule="auto"/>
        <w:ind w:left="720"/>
        <w:rPr>
          <w:color w:val="8E817B"/>
        </w:rPr>
      </w:pPr>
    </w:p>
    <w:p w14:paraId="36B1688F" w14:textId="6FADBD7A" w:rsidR="00C837A4" w:rsidRDefault="00C837A4" w:rsidP="00165C96">
      <w:pPr>
        <w:pStyle w:val="Heading1"/>
        <w:spacing w:line="360" w:lineRule="auto"/>
        <w:ind w:left="720"/>
        <w:rPr>
          <w:color w:val="8E817B"/>
        </w:rPr>
      </w:pPr>
    </w:p>
    <w:p w14:paraId="0EE29994" w14:textId="3E01DC64" w:rsidR="00C837A4" w:rsidRDefault="00C837A4" w:rsidP="00165C96">
      <w:pPr>
        <w:pStyle w:val="Heading1"/>
        <w:spacing w:line="360" w:lineRule="auto"/>
        <w:ind w:left="720"/>
        <w:rPr>
          <w:color w:val="8E817B"/>
        </w:rPr>
      </w:pPr>
    </w:p>
    <w:p w14:paraId="4554C237" w14:textId="4315ADFB" w:rsidR="00C837A4" w:rsidRDefault="00C837A4" w:rsidP="00165C96">
      <w:pPr>
        <w:pStyle w:val="Heading1"/>
        <w:spacing w:line="360" w:lineRule="auto"/>
        <w:ind w:left="720"/>
        <w:rPr>
          <w:color w:val="8E817B"/>
        </w:rPr>
      </w:pPr>
    </w:p>
    <w:p w14:paraId="52008E3D" w14:textId="5FC63A87" w:rsidR="00C837A4" w:rsidRDefault="00C837A4" w:rsidP="00165C96">
      <w:pPr>
        <w:pStyle w:val="Heading1"/>
        <w:spacing w:line="360" w:lineRule="auto"/>
        <w:ind w:left="720"/>
        <w:rPr>
          <w:color w:val="8E817B"/>
        </w:rPr>
      </w:pPr>
    </w:p>
    <w:p w14:paraId="74E0C033" w14:textId="69752E3B" w:rsidR="00C837A4" w:rsidRDefault="00C837A4" w:rsidP="00165C96">
      <w:pPr>
        <w:pStyle w:val="Heading1"/>
        <w:spacing w:line="360" w:lineRule="auto"/>
        <w:ind w:left="720"/>
        <w:rPr>
          <w:color w:val="8E817B"/>
        </w:rPr>
      </w:pPr>
    </w:p>
    <w:p w14:paraId="751D2155" w14:textId="77777777" w:rsidR="00C837A4" w:rsidRDefault="00C837A4" w:rsidP="00165C96">
      <w:pPr>
        <w:pStyle w:val="Heading1"/>
        <w:spacing w:line="360" w:lineRule="auto"/>
        <w:ind w:left="720"/>
        <w:rPr>
          <w:color w:val="8E817B"/>
        </w:rPr>
      </w:pPr>
    </w:p>
    <w:p w14:paraId="5746A54F" w14:textId="77777777" w:rsidR="00C837A4" w:rsidRDefault="00C837A4" w:rsidP="00165C96">
      <w:pPr>
        <w:pStyle w:val="Heading1"/>
        <w:spacing w:line="360" w:lineRule="auto"/>
        <w:ind w:left="720"/>
        <w:rPr>
          <w:color w:val="8E817B"/>
        </w:rPr>
      </w:pPr>
    </w:p>
    <w:p w14:paraId="68A9E3F9" w14:textId="77777777" w:rsidR="00C837A4" w:rsidRDefault="00C837A4" w:rsidP="00165C96">
      <w:pPr>
        <w:pStyle w:val="Heading1"/>
        <w:spacing w:line="360" w:lineRule="auto"/>
        <w:ind w:left="720"/>
        <w:rPr>
          <w:color w:val="8E817B"/>
        </w:rPr>
      </w:pPr>
    </w:p>
    <w:p w14:paraId="679E5A39" w14:textId="77777777" w:rsidR="00C837A4" w:rsidRDefault="00C837A4" w:rsidP="00165C96">
      <w:pPr>
        <w:pStyle w:val="Heading1"/>
        <w:spacing w:line="360" w:lineRule="auto"/>
        <w:ind w:left="720"/>
        <w:rPr>
          <w:color w:val="8E817B"/>
        </w:rPr>
      </w:pPr>
    </w:p>
    <w:p w14:paraId="0E5107CD" w14:textId="77777777" w:rsidR="00C837A4" w:rsidRDefault="00C837A4" w:rsidP="00165C96">
      <w:pPr>
        <w:pStyle w:val="Heading1"/>
        <w:spacing w:line="360" w:lineRule="auto"/>
        <w:ind w:left="720"/>
        <w:rPr>
          <w:color w:val="8E817B"/>
        </w:rPr>
      </w:pPr>
    </w:p>
    <w:p w14:paraId="37D8B4F6" w14:textId="77777777" w:rsidR="00C837A4" w:rsidRDefault="00C837A4" w:rsidP="00165C96">
      <w:pPr>
        <w:pStyle w:val="Heading1"/>
        <w:spacing w:line="360" w:lineRule="auto"/>
        <w:ind w:left="720"/>
        <w:rPr>
          <w:color w:val="8E817B"/>
        </w:rPr>
      </w:pPr>
    </w:p>
    <w:p w14:paraId="00DE8057" w14:textId="77777777" w:rsidR="00C837A4" w:rsidRDefault="00C837A4" w:rsidP="00165C96">
      <w:pPr>
        <w:pStyle w:val="Heading1"/>
        <w:spacing w:line="360" w:lineRule="auto"/>
        <w:ind w:left="720"/>
        <w:rPr>
          <w:color w:val="8E817B"/>
        </w:rPr>
      </w:pPr>
    </w:p>
    <w:p w14:paraId="3AD7C737" w14:textId="77777777" w:rsidR="00C837A4" w:rsidRDefault="00C837A4" w:rsidP="00165C96">
      <w:pPr>
        <w:pStyle w:val="Heading1"/>
        <w:spacing w:line="360" w:lineRule="auto"/>
        <w:ind w:left="720"/>
        <w:rPr>
          <w:color w:val="8E817B"/>
        </w:rPr>
      </w:pPr>
    </w:p>
    <w:p w14:paraId="0A6B486F" w14:textId="77777777" w:rsidR="00C837A4" w:rsidRDefault="00C837A4" w:rsidP="00165C96">
      <w:pPr>
        <w:pStyle w:val="Heading1"/>
        <w:spacing w:line="360" w:lineRule="auto"/>
        <w:ind w:left="720"/>
        <w:rPr>
          <w:color w:val="8E817B"/>
        </w:rPr>
      </w:pPr>
    </w:p>
    <w:p w14:paraId="6B72F783" w14:textId="77777777" w:rsidR="00C837A4" w:rsidRDefault="00C837A4" w:rsidP="00165C96">
      <w:pPr>
        <w:pStyle w:val="Heading1"/>
        <w:spacing w:line="360" w:lineRule="auto"/>
        <w:ind w:left="720"/>
        <w:rPr>
          <w:color w:val="8E817B"/>
        </w:rPr>
      </w:pPr>
    </w:p>
    <w:p w14:paraId="53E1110C" w14:textId="77777777" w:rsidR="00C837A4" w:rsidRDefault="00C837A4" w:rsidP="00165C96">
      <w:pPr>
        <w:pStyle w:val="Heading1"/>
        <w:spacing w:line="360" w:lineRule="auto"/>
        <w:ind w:left="720"/>
        <w:rPr>
          <w:color w:val="8E817B"/>
        </w:rPr>
      </w:pPr>
    </w:p>
    <w:p w14:paraId="522E279A" w14:textId="77777777" w:rsidR="00C837A4" w:rsidRDefault="00C837A4" w:rsidP="00165C96">
      <w:pPr>
        <w:pStyle w:val="Heading1"/>
        <w:spacing w:line="360" w:lineRule="auto"/>
        <w:ind w:left="720"/>
        <w:rPr>
          <w:color w:val="8E817B"/>
        </w:rPr>
      </w:pPr>
    </w:p>
    <w:p w14:paraId="7EB86553" w14:textId="77777777" w:rsidR="00C837A4" w:rsidRDefault="00C837A4" w:rsidP="00165C96">
      <w:pPr>
        <w:pStyle w:val="Heading1"/>
        <w:spacing w:line="360" w:lineRule="auto"/>
        <w:ind w:left="720"/>
        <w:rPr>
          <w:color w:val="8E817B"/>
        </w:rPr>
      </w:pPr>
    </w:p>
    <w:p w14:paraId="53C7EF4B" w14:textId="77777777" w:rsidR="00674A39" w:rsidRDefault="00674A39" w:rsidP="00165C96">
      <w:pPr>
        <w:pStyle w:val="Heading1"/>
        <w:spacing w:line="360" w:lineRule="auto"/>
        <w:ind w:left="720"/>
        <w:rPr>
          <w:color w:val="8E817B"/>
        </w:rPr>
      </w:pPr>
    </w:p>
    <w:p w14:paraId="6D722AC5" w14:textId="0883D686" w:rsidR="004A5282" w:rsidRPr="007D668C" w:rsidRDefault="004A5282" w:rsidP="00165C96">
      <w:pPr>
        <w:pStyle w:val="Heading1"/>
        <w:spacing w:after="120" w:line="360" w:lineRule="auto"/>
        <w:ind w:left="720"/>
        <w:rPr>
          <w:color w:val="8E817B"/>
        </w:rPr>
      </w:pPr>
      <w:r w:rsidRPr="007D668C">
        <w:rPr>
          <w:color w:val="8E817B"/>
        </w:rPr>
        <w:lastRenderedPageBreak/>
        <w:t>START HERE</w:t>
      </w:r>
    </w:p>
    <w:p w14:paraId="11D70363" w14:textId="77777777" w:rsidR="00002383" w:rsidRPr="00002383" w:rsidRDefault="00002383" w:rsidP="00002383">
      <w:pPr>
        <w:spacing w:line="276" w:lineRule="auto"/>
        <w:ind w:left="720"/>
        <w:rPr>
          <w:rFonts w:asciiTheme="minorHAnsi" w:hAnsiTheme="minorHAnsi"/>
          <w:bCs/>
          <w:color w:val="404040" w:themeColor="text1" w:themeTint="BF"/>
        </w:rPr>
      </w:pPr>
      <w:r w:rsidRPr="00002383">
        <w:rPr>
          <w:rFonts w:asciiTheme="minorHAnsi" w:hAnsiTheme="minorHAnsi"/>
          <w:bCs/>
          <w:color w:val="404040" w:themeColor="text1" w:themeTint="BF"/>
        </w:rPr>
        <w:t xml:space="preserve">Like "apologetics," the word “worldview” may suggest deep philosophical discussions reserved for college professors. However, if you have ever had a conversation with someone and thought to yourself, “How can you think that way?” you have experienced a conflict between their worldview and yours. Thus, it is important for Christians to have some understanding of competing worldviews as the society around us becomes more pluralistic and the chances increase that we will encounter someone with a different perspective of the world than our own. </w:t>
      </w:r>
    </w:p>
    <w:p w14:paraId="5440E9BC" w14:textId="640BA305" w:rsidR="00BF7DB1" w:rsidRPr="00BF7DB1" w:rsidRDefault="00BF7DB1" w:rsidP="00BF7DB1">
      <w:pPr>
        <w:spacing w:line="276" w:lineRule="auto"/>
        <w:ind w:left="1296"/>
        <w:rPr>
          <w:rFonts w:asciiTheme="minorHAnsi" w:hAnsiTheme="minorHAnsi"/>
          <w:b/>
          <w:bCs/>
          <w:color w:val="404040" w:themeColor="text1" w:themeTint="BF"/>
        </w:rPr>
      </w:pPr>
      <w:r>
        <w:rPr>
          <w:rFonts w:asciiTheme="minorHAnsi" w:hAnsiTheme="minorHAnsi"/>
          <w:b/>
          <w:bCs/>
          <w:color w:val="404040" w:themeColor="text1" w:themeTint="BF"/>
        </w:rPr>
        <w:br/>
      </w:r>
      <w:r w:rsidRPr="00BF7DB1">
        <w:rPr>
          <w:rFonts w:asciiTheme="minorHAnsi" w:hAnsiTheme="minorHAnsi"/>
          <w:b/>
          <w:bCs/>
          <w:color w:val="404040" w:themeColor="text1" w:themeTint="BF"/>
        </w:rPr>
        <w:t>CONVERSATION EXAMPLE</w:t>
      </w:r>
    </w:p>
    <w:p w14:paraId="5953BA58" w14:textId="77777777" w:rsidR="00BF7DB1" w:rsidRPr="00BF7DB1" w:rsidRDefault="00BF7DB1" w:rsidP="00BF7DB1">
      <w:pPr>
        <w:spacing w:line="276" w:lineRule="auto"/>
        <w:ind w:left="720"/>
        <w:rPr>
          <w:rFonts w:asciiTheme="minorHAnsi" w:hAnsiTheme="minorHAnsi"/>
          <w:b/>
          <w:bCs/>
          <w:color w:val="404040" w:themeColor="text1" w:themeTint="BF"/>
        </w:rPr>
      </w:pPr>
    </w:p>
    <w:p w14:paraId="174C0915" w14:textId="693C4627" w:rsidR="00002383" w:rsidRPr="00002383" w:rsidRDefault="00002383" w:rsidP="00002383">
      <w:pPr>
        <w:spacing w:line="276" w:lineRule="auto"/>
        <w:ind w:left="1296"/>
        <w:rPr>
          <w:rFonts w:asciiTheme="minorHAnsi" w:hAnsiTheme="minorHAnsi"/>
          <w:bCs/>
          <w:i/>
          <w:iCs/>
          <w:color w:val="404040" w:themeColor="text1" w:themeTint="BF"/>
        </w:rPr>
      </w:pPr>
      <w:r w:rsidRPr="00002383">
        <w:rPr>
          <w:rFonts w:asciiTheme="minorHAnsi" w:hAnsiTheme="minorHAnsi"/>
          <w:bCs/>
          <w:i/>
          <w:iCs/>
          <w:color w:val="404040" w:themeColor="text1" w:themeTint="BF"/>
        </w:rPr>
        <w:t>At a family gathering, a nephew tells you he has decided to be an atheist because he sees no evidence for a god. In addition, he feels that all religions just make us feel guilty and restrain our freedom to do what we want. He says that he has adopted the philosophy of life from the Frank Sinatra song, “I did it My Way”.</w:t>
      </w:r>
    </w:p>
    <w:p w14:paraId="5B052D8A" w14:textId="77777777" w:rsidR="00002383" w:rsidRPr="00002383" w:rsidRDefault="00002383" w:rsidP="00002383">
      <w:pPr>
        <w:spacing w:line="276" w:lineRule="auto"/>
        <w:ind w:left="1296"/>
        <w:rPr>
          <w:rFonts w:asciiTheme="minorHAnsi" w:hAnsiTheme="minorHAnsi"/>
          <w:bCs/>
          <w:i/>
          <w:iCs/>
          <w:color w:val="404040" w:themeColor="text1" w:themeTint="BF"/>
        </w:rPr>
      </w:pPr>
    </w:p>
    <w:p w14:paraId="2526F41E" w14:textId="5B798FE0" w:rsidR="00002383" w:rsidRPr="00002383" w:rsidRDefault="00002383" w:rsidP="00002383">
      <w:pPr>
        <w:spacing w:line="276" w:lineRule="auto"/>
        <w:ind w:left="1296"/>
        <w:rPr>
          <w:rFonts w:asciiTheme="minorHAnsi" w:hAnsiTheme="minorHAnsi"/>
          <w:bCs/>
          <w:color w:val="404040" w:themeColor="text1" w:themeTint="BF"/>
        </w:rPr>
      </w:pPr>
      <w:r w:rsidRPr="00002383">
        <w:rPr>
          <w:rFonts w:asciiTheme="minorHAnsi" w:hAnsiTheme="minorHAnsi"/>
          <w:bCs/>
          <w:color w:val="404040" w:themeColor="text1" w:themeTint="BF"/>
        </w:rPr>
        <w:t xml:space="preserve">This lesson provides tools to help communicate to him that belief in God is a worldview that provides more satisfactory answers to the basic questions of life. </w:t>
      </w:r>
    </w:p>
    <w:p w14:paraId="044FBF5C" w14:textId="026CDB55" w:rsidR="00002383" w:rsidRPr="007D668C" w:rsidRDefault="00002383" w:rsidP="00002383">
      <w:pPr>
        <w:pStyle w:val="Heading1"/>
        <w:spacing w:before="480" w:after="120" w:line="360" w:lineRule="auto"/>
        <w:ind w:left="720"/>
        <w:rPr>
          <w:color w:val="8E817B"/>
        </w:rPr>
      </w:pPr>
      <w:r w:rsidRPr="007D668C">
        <w:rPr>
          <w:color w:val="8E817B"/>
        </w:rPr>
        <w:t>START HERE</w:t>
      </w:r>
    </w:p>
    <w:p w14:paraId="71021FF7" w14:textId="7D6B8B6A" w:rsidR="00002383" w:rsidRPr="00002383" w:rsidRDefault="00002383" w:rsidP="00002383">
      <w:pPr>
        <w:pStyle w:val="Heading1"/>
        <w:spacing w:before="240" w:after="120" w:line="276" w:lineRule="auto"/>
        <w:ind w:left="720"/>
        <w:rPr>
          <w:rFonts w:asciiTheme="minorHAnsi" w:hAnsiTheme="minorHAnsi"/>
          <w:b w:val="0"/>
          <w:caps w:val="0"/>
          <w:color w:val="404040" w:themeColor="text1" w:themeTint="BF"/>
          <w:sz w:val="22"/>
        </w:rPr>
      </w:pPr>
      <w:r w:rsidRPr="00002383">
        <w:rPr>
          <w:rFonts w:asciiTheme="minorHAnsi" w:hAnsiTheme="minorHAnsi"/>
          <w:b w:val="0"/>
          <w:caps w:val="0"/>
          <w:color w:val="404040" w:themeColor="text1" w:themeTint="BF"/>
          <w:sz w:val="22"/>
        </w:rPr>
        <w:t>The word “worldview” is derived from a German word meaning “perspective or outlook on the world.” It is defined as “a particular philosophy of life or conception of the world.”</w:t>
      </w:r>
      <w:r w:rsidRPr="009165CD">
        <w:rPr>
          <w:rFonts w:asciiTheme="minorHAnsi" w:hAnsiTheme="minorHAnsi"/>
          <w:b w:val="0"/>
          <w:caps w:val="0"/>
          <w:color w:val="404040" w:themeColor="text1" w:themeTint="BF"/>
          <w:sz w:val="22"/>
          <w:vertAlign w:val="superscript"/>
        </w:rPr>
        <w:footnoteReference w:id="1"/>
      </w:r>
      <w:r w:rsidRPr="009165CD">
        <w:rPr>
          <w:rFonts w:asciiTheme="minorHAnsi" w:hAnsiTheme="minorHAnsi"/>
          <w:b w:val="0"/>
          <w:caps w:val="0"/>
          <w:color w:val="404040" w:themeColor="text1" w:themeTint="BF"/>
          <w:sz w:val="22"/>
          <w:vertAlign w:val="superscript"/>
        </w:rPr>
        <w:t xml:space="preserve"> </w:t>
      </w:r>
    </w:p>
    <w:p w14:paraId="5649A5C3" w14:textId="21D04C0F" w:rsidR="00002383" w:rsidRPr="00002383" w:rsidRDefault="00002383" w:rsidP="001D6C8D">
      <w:pPr>
        <w:pStyle w:val="Heading1"/>
        <w:spacing w:after="120" w:line="276" w:lineRule="auto"/>
        <w:ind w:left="720"/>
        <w:rPr>
          <w:rFonts w:asciiTheme="minorHAnsi" w:hAnsiTheme="minorHAnsi"/>
          <w:b w:val="0"/>
          <w:caps w:val="0"/>
          <w:color w:val="404040" w:themeColor="text1" w:themeTint="BF"/>
          <w:sz w:val="22"/>
        </w:rPr>
      </w:pPr>
      <w:r w:rsidRPr="00002383">
        <w:rPr>
          <w:rFonts w:asciiTheme="minorHAnsi" w:hAnsiTheme="minorHAnsi"/>
          <w:b w:val="0"/>
          <w:caps w:val="0"/>
          <w:color w:val="404040" w:themeColor="text1" w:themeTint="BF"/>
          <w:sz w:val="22"/>
        </w:rPr>
        <w:t>A worldview should provide reasonable answers to at least four essential questions about life:</w:t>
      </w:r>
    </w:p>
    <w:p w14:paraId="62690686" w14:textId="77777777" w:rsidR="00002383" w:rsidRPr="00002383" w:rsidRDefault="00002383" w:rsidP="00002383">
      <w:pPr>
        <w:pStyle w:val="Heading1"/>
        <w:numPr>
          <w:ilvl w:val="0"/>
          <w:numId w:val="109"/>
        </w:numPr>
        <w:spacing w:line="276" w:lineRule="auto"/>
        <w:ind w:left="1656"/>
        <w:rPr>
          <w:rFonts w:asciiTheme="minorHAnsi" w:hAnsiTheme="minorHAnsi"/>
          <w:b w:val="0"/>
          <w:caps w:val="0"/>
          <w:color w:val="404040" w:themeColor="text1" w:themeTint="BF"/>
          <w:sz w:val="22"/>
        </w:rPr>
      </w:pPr>
      <w:r w:rsidRPr="00002383">
        <w:rPr>
          <w:rFonts w:asciiTheme="minorHAnsi" w:hAnsiTheme="minorHAnsi"/>
          <w:b w:val="0"/>
          <w:caps w:val="0"/>
          <w:color w:val="404040" w:themeColor="text1" w:themeTint="BF"/>
          <w:sz w:val="22"/>
        </w:rPr>
        <w:t>Origin - Where did I come from?</w:t>
      </w:r>
    </w:p>
    <w:p w14:paraId="722C36F7" w14:textId="77777777" w:rsidR="00002383" w:rsidRPr="00002383" w:rsidRDefault="00002383" w:rsidP="00002383">
      <w:pPr>
        <w:pStyle w:val="Heading1"/>
        <w:numPr>
          <w:ilvl w:val="0"/>
          <w:numId w:val="109"/>
        </w:numPr>
        <w:spacing w:line="276" w:lineRule="auto"/>
        <w:ind w:left="1656"/>
        <w:rPr>
          <w:rFonts w:asciiTheme="minorHAnsi" w:hAnsiTheme="minorHAnsi"/>
          <w:b w:val="0"/>
          <w:caps w:val="0"/>
          <w:color w:val="404040" w:themeColor="text1" w:themeTint="BF"/>
          <w:sz w:val="22"/>
        </w:rPr>
      </w:pPr>
      <w:r w:rsidRPr="00002383">
        <w:rPr>
          <w:rFonts w:asciiTheme="minorHAnsi" w:hAnsiTheme="minorHAnsi"/>
          <w:b w:val="0"/>
          <w:caps w:val="0"/>
          <w:color w:val="404040" w:themeColor="text1" w:themeTint="BF"/>
          <w:sz w:val="22"/>
        </w:rPr>
        <w:t>Purpose - Why am I here?</w:t>
      </w:r>
    </w:p>
    <w:p w14:paraId="5EDC8EF8" w14:textId="77777777" w:rsidR="00002383" w:rsidRDefault="00002383" w:rsidP="00002383">
      <w:pPr>
        <w:pStyle w:val="Heading1"/>
        <w:numPr>
          <w:ilvl w:val="0"/>
          <w:numId w:val="109"/>
        </w:numPr>
        <w:spacing w:line="276" w:lineRule="auto"/>
        <w:ind w:left="1656"/>
        <w:rPr>
          <w:rFonts w:asciiTheme="minorHAnsi" w:hAnsiTheme="minorHAnsi"/>
          <w:b w:val="0"/>
          <w:caps w:val="0"/>
          <w:color w:val="404040" w:themeColor="text1" w:themeTint="BF"/>
          <w:sz w:val="22"/>
        </w:rPr>
      </w:pPr>
      <w:r w:rsidRPr="00002383">
        <w:rPr>
          <w:rFonts w:asciiTheme="minorHAnsi" w:hAnsiTheme="minorHAnsi"/>
          <w:b w:val="0"/>
          <w:caps w:val="0"/>
          <w:color w:val="404040" w:themeColor="text1" w:themeTint="BF"/>
          <w:sz w:val="22"/>
        </w:rPr>
        <w:t>Morals – How should I behave while I am here?</w:t>
      </w:r>
    </w:p>
    <w:p w14:paraId="512E29A5" w14:textId="2C21DF9F" w:rsidR="00002383" w:rsidRPr="00002383" w:rsidRDefault="00002383" w:rsidP="00002383">
      <w:pPr>
        <w:pStyle w:val="Heading1"/>
        <w:numPr>
          <w:ilvl w:val="0"/>
          <w:numId w:val="109"/>
        </w:numPr>
        <w:spacing w:line="276" w:lineRule="auto"/>
        <w:ind w:left="1656"/>
        <w:rPr>
          <w:rFonts w:asciiTheme="minorHAnsi" w:hAnsiTheme="minorHAnsi"/>
          <w:b w:val="0"/>
          <w:caps w:val="0"/>
          <w:color w:val="404040" w:themeColor="text1" w:themeTint="BF"/>
          <w:sz w:val="22"/>
        </w:rPr>
      </w:pPr>
      <w:r w:rsidRPr="00002383">
        <w:rPr>
          <w:rFonts w:asciiTheme="minorHAnsi" w:hAnsiTheme="minorHAnsi"/>
          <w:b w:val="0"/>
          <w:caps w:val="0"/>
          <w:color w:val="404040" w:themeColor="text1" w:themeTint="BF"/>
          <w:sz w:val="22"/>
        </w:rPr>
        <w:t>Destination – Where am I going?</w:t>
      </w:r>
    </w:p>
    <w:p w14:paraId="525F969C" w14:textId="77777777" w:rsidR="001D6C8D" w:rsidRDefault="001D6C8D" w:rsidP="00002383">
      <w:pPr>
        <w:pStyle w:val="Heading1"/>
        <w:spacing w:line="276" w:lineRule="auto"/>
        <w:ind w:left="720"/>
        <w:rPr>
          <w:rFonts w:asciiTheme="minorHAnsi" w:hAnsiTheme="minorHAnsi"/>
          <w:b w:val="0"/>
          <w:caps w:val="0"/>
          <w:color w:val="404040" w:themeColor="text1" w:themeTint="BF"/>
          <w:sz w:val="22"/>
        </w:rPr>
      </w:pPr>
    </w:p>
    <w:p w14:paraId="73007D6C" w14:textId="09A32218" w:rsidR="00002383" w:rsidRPr="00002383" w:rsidRDefault="00002383" w:rsidP="001D6C8D">
      <w:pPr>
        <w:pStyle w:val="Heading1"/>
        <w:spacing w:after="120" w:line="276" w:lineRule="auto"/>
        <w:ind w:left="720"/>
        <w:rPr>
          <w:rFonts w:asciiTheme="minorHAnsi" w:hAnsiTheme="minorHAnsi"/>
          <w:b w:val="0"/>
          <w:caps w:val="0"/>
          <w:color w:val="404040" w:themeColor="text1" w:themeTint="BF"/>
          <w:sz w:val="22"/>
        </w:rPr>
      </w:pPr>
      <w:r w:rsidRPr="00002383">
        <w:rPr>
          <w:rFonts w:asciiTheme="minorHAnsi" w:hAnsiTheme="minorHAnsi"/>
          <w:b w:val="0"/>
          <w:caps w:val="0"/>
          <w:color w:val="404040" w:themeColor="text1" w:themeTint="BF"/>
          <w:sz w:val="22"/>
        </w:rPr>
        <w:t>Other questions might include:</w:t>
      </w:r>
    </w:p>
    <w:p w14:paraId="74D89A4F" w14:textId="77777777" w:rsidR="00002383" w:rsidRPr="00002383" w:rsidRDefault="00002383" w:rsidP="001D6C8D">
      <w:pPr>
        <w:pStyle w:val="Heading1"/>
        <w:numPr>
          <w:ilvl w:val="0"/>
          <w:numId w:val="111"/>
        </w:numPr>
        <w:spacing w:line="276" w:lineRule="auto"/>
        <w:ind w:left="1656"/>
        <w:rPr>
          <w:rFonts w:asciiTheme="minorHAnsi" w:hAnsiTheme="minorHAnsi"/>
          <w:b w:val="0"/>
          <w:caps w:val="0"/>
          <w:color w:val="404040" w:themeColor="text1" w:themeTint="BF"/>
          <w:sz w:val="22"/>
        </w:rPr>
      </w:pPr>
      <w:r w:rsidRPr="00002383">
        <w:rPr>
          <w:rFonts w:asciiTheme="minorHAnsi" w:hAnsiTheme="minorHAnsi"/>
          <w:b w:val="0"/>
          <w:caps w:val="0"/>
          <w:color w:val="404040" w:themeColor="text1" w:themeTint="BF"/>
          <w:sz w:val="22"/>
        </w:rPr>
        <w:t>What is real?</w:t>
      </w:r>
    </w:p>
    <w:p w14:paraId="34A4AF21" w14:textId="77777777" w:rsidR="00002383" w:rsidRPr="00002383" w:rsidRDefault="00002383" w:rsidP="001D6C8D">
      <w:pPr>
        <w:pStyle w:val="Heading1"/>
        <w:numPr>
          <w:ilvl w:val="0"/>
          <w:numId w:val="111"/>
        </w:numPr>
        <w:spacing w:line="276" w:lineRule="auto"/>
        <w:ind w:left="1656"/>
        <w:rPr>
          <w:rFonts w:asciiTheme="minorHAnsi" w:hAnsiTheme="minorHAnsi"/>
          <w:b w:val="0"/>
          <w:caps w:val="0"/>
          <w:color w:val="404040" w:themeColor="text1" w:themeTint="BF"/>
          <w:sz w:val="22"/>
        </w:rPr>
      </w:pPr>
      <w:r w:rsidRPr="00002383">
        <w:rPr>
          <w:rFonts w:asciiTheme="minorHAnsi" w:hAnsiTheme="minorHAnsi"/>
          <w:b w:val="0"/>
          <w:caps w:val="0"/>
          <w:color w:val="404040" w:themeColor="text1" w:themeTint="BF"/>
          <w:sz w:val="22"/>
        </w:rPr>
        <w:t>What is true?</w:t>
      </w:r>
    </w:p>
    <w:p w14:paraId="2CDF4428" w14:textId="77777777" w:rsidR="00002383" w:rsidRPr="00002383" w:rsidRDefault="00002383" w:rsidP="001D6C8D">
      <w:pPr>
        <w:pStyle w:val="Heading1"/>
        <w:numPr>
          <w:ilvl w:val="0"/>
          <w:numId w:val="111"/>
        </w:numPr>
        <w:spacing w:line="276" w:lineRule="auto"/>
        <w:ind w:left="1656"/>
        <w:rPr>
          <w:rFonts w:asciiTheme="minorHAnsi" w:hAnsiTheme="minorHAnsi"/>
          <w:b w:val="0"/>
          <w:caps w:val="0"/>
          <w:color w:val="404040" w:themeColor="text1" w:themeTint="BF"/>
          <w:sz w:val="22"/>
        </w:rPr>
      </w:pPr>
      <w:r w:rsidRPr="00002383">
        <w:rPr>
          <w:rFonts w:asciiTheme="minorHAnsi" w:hAnsiTheme="minorHAnsi"/>
          <w:b w:val="0"/>
          <w:caps w:val="0"/>
          <w:color w:val="404040" w:themeColor="text1" w:themeTint="BF"/>
          <w:sz w:val="22"/>
        </w:rPr>
        <w:t>What is man?</w:t>
      </w:r>
    </w:p>
    <w:p w14:paraId="0C466ABB" w14:textId="77777777" w:rsidR="00002383" w:rsidRPr="00002383" w:rsidRDefault="00002383" w:rsidP="001D6C8D">
      <w:pPr>
        <w:pStyle w:val="Heading1"/>
        <w:numPr>
          <w:ilvl w:val="0"/>
          <w:numId w:val="111"/>
        </w:numPr>
        <w:spacing w:line="276" w:lineRule="auto"/>
        <w:ind w:left="1656"/>
        <w:rPr>
          <w:rFonts w:asciiTheme="minorHAnsi" w:hAnsiTheme="minorHAnsi"/>
          <w:b w:val="0"/>
          <w:caps w:val="0"/>
          <w:color w:val="404040" w:themeColor="text1" w:themeTint="BF"/>
          <w:sz w:val="22"/>
        </w:rPr>
      </w:pPr>
      <w:r w:rsidRPr="00002383">
        <w:rPr>
          <w:rFonts w:asciiTheme="minorHAnsi" w:hAnsiTheme="minorHAnsi"/>
          <w:b w:val="0"/>
          <w:caps w:val="0"/>
          <w:color w:val="404040" w:themeColor="text1" w:themeTint="BF"/>
          <w:sz w:val="22"/>
        </w:rPr>
        <w:lastRenderedPageBreak/>
        <w:t>Who is Jesus?</w:t>
      </w:r>
      <w:r w:rsidRPr="00002383">
        <w:rPr>
          <w:rFonts w:asciiTheme="minorHAnsi" w:hAnsiTheme="minorHAnsi"/>
          <w:b w:val="0"/>
          <w:caps w:val="0"/>
          <w:color w:val="404040" w:themeColor="text1" w:themeTint="BF"/>
          <w:sz w:val="22"/>
          <w:vertAlign w:val="superscript"/>
        </w:rPr>
        <w:footnoteReference w:id="2"/>
      </w:r>
    </w:p>
    <w:p w14:paraId="04794441" w14:textId="77777777" w:rsidR="00002383" w:rsidRPr="00002383" w:rsidRDefault="00002383" w:rsidP="00002383">
      <w:pPr>
        <w:pStyle w:val="Heading1"/>
        <w:spacing w:line="276" w:lineRule="auto"/>
        <w:ind w:left="1296"/>
        <w:rPr>
          <w:rFonts w:asciiTheme="minorHAnsi" w:hAnsiTheme="minorHAnsi"/>
          <w:b w:val="0"/>
          <w:caps w:val="0"/>
          <w:color w:val="404040" w:themeColor="text1" w:themeTint="BF"/>
          <w:sz w:val="22"/>
        </w:rPr>
      </w:pPr>
    </w:p>
    <w:p w14:paraId="0EAC866B" w14:textId="248B1BF0" w:rsidR="00002383" w:rsidRDefault="00002383" w:rsidP="001D6C8D">
      <w:pPr>
        <w:pStyle w:val="Heading1"/>
        <w:spacing w:line="276" w:lineRule="auto"/>
        <w:ind w:left="720"/>
        <w:rPr>
          <w:rFonts w:asciiTheme="minorHAnsi" w:hAnsiTheme="minorHAnsi"/>
          <w:b w:val="0"/>
          <w:caps w:val="0"/>
          <w:color w:val="404040" w:themeColor="text1" w:themeTint="BF"/>
          <w:sz w:val="22"/>
        </w:rPr>
      </w:pPr>
      <w:r w:rsidRPr="00002383">
        <w:rPr>
          <w:rFonts w:asciiTheme="minorHAnsi" w:hAnsiTheme="minorHAnsi"/>
          <w:b w:val="0"/>
          <w:caps w:val="0"/>
          <w:color w:val="404040" w:themeColor="text1" w:themeTint="BF"/>
          <w:sz w:val="22"/>
        </w:rPr>
        <w:t xml:space="preserve">A person starts to develop their worldview based on how they answer the fundamental question of life – “Who’s in charge?” If a person decides there is no supernatural being (i.e., no god), then their worldview implies that the physical world is all there is, and thus they are “in charge” of their life. Therefore, most of these worldviews hold the individual person as the ultimate authority.  </w:t>
      </w:r>
    </w:p>
    <w:p w14:paraId="0161F714" w14:textId="77777777" w:rsidR="001D6C8D" w:rsidRPr="00002383" w:rsidRDefault="001D6C8D" w:rsidP="001D6C8D">
      <w:pPr>
        <w:pStyle w:val="Heading1"/>
        <w:spacing w:line="276" w:lineRule="auto"/>
        <w:ind w:left="720"/>
        <w:rPr>
          <w:rFonts w:asciiTheme="minorHAnsi" w:hAnsiTheme="minorHAnsi"/>
          <w:b w:val="0"/>
          <w:caps w:val="0"/>
          <w:color w:val="404040" w:themeColor="text1" w:themeTint="BF"/>
          <w:sz w:val="22"/>
        </w:rPr>
      </w:pPr>
    </w:p>
    <w:p w14:paraId="15F853F7" w14:textId="26507A55" w:rsidR="00002383" w:rsidRDefault="00002383" w:rsidP="001D6C8D">
      <w:pPr>
        <w:pStyle w:val="Heading1"/>
        <w:spacing w:line="276" w:lineRule="auto"/>
        <w:ind w:left="720"/>
        <w:rPr>
          <w:rFonts w:asciiTheme="minorHAnsi" w:hAnsiTheme="minorHAnsi"/>
          <w:b w:val="0"/>
          <w:caps w:val="0"/>
          <w:color w:val="404040" w:themeColor="text1" w:themeTint="BF"/>
          <w:sz w:val="22"/>
        </w:rPr>
      </w:pPr>
      <w:r w:rsidRPr="00002383">
        <w:rPr>
          <w:rFonts w:asciiTheme="minorHAnsi" w:hAnsiTheme="minorHAnsi"/>
          <w:b w:val="0"/>
          <w:caps w:val="0"/>
          <w:color w:val="404040" w:themeColor="text1" w:themeTint="BF"/>
          <w:sz w:val="22"/>
        </w:rPr>
        <w:t>There are several popular worldviews (i.e., “...isms”) that deny the existence of a god. Some are built on a foundation of either atheism (i.e., "a" [no], "theos" [god]) or agnosticism (i.e., "a" [no], "gnostos" [knowledge] that a god exists). These worldviews include:</w:t>
      </w:r>
    </w:p>
    <w:p w14:paraId="74EEB18A" w14:textId="77777777" w:rsidR="001D6C8D" w:rsidRPr="00002383" w:rsidRDefault="001D6C8D" w:rsidP="001D6C8D">
      <w:pPr>
        <w:pStyle w:val="Heading1"/>
        <w:spacing w:line="276" w:lineRule="auto"/>
        <w:ind w:left="720"/>
        <w:rPr>
          <w:rFonts w:asciiTheme="minorHAnsi" w:hAnsiTheme="minorHAnsi"/>
          <w:b w:val="0"/>
          <w:caps w:val="0"/>
          <w:color w:val="404040" w:themeColor="text1" w:themeTint="BF"/>
          <w:sz w:val="22"/>
        </w:rPr>
      </w:pPr>
    </w:p>
    <w:p w14:paraId="72B9E82B" w14:textId="273A88CF" w:rsidR="00002383" w:rsidRPr="00002383" w:rsidRDefault="00002383" w:rsidP="001D6C8D">
      <w:pPr>
        <w:pStyle w:val="Heading1"/>
        <w:spacing w:line="276" w:lineRule="auto"/>
        <w:ind w:left="720"/>
        <w:rPr>
          <w:rFonts w:asciiTheme="minorHAnsi" w:hAnsiTheme="minorHAnsi"/>
          <w:bCs/>
          <w:caps w:val="0"/>
          <w:color w:val="404040" w:themeColor="text1" w:themeTint="BF"/>
          <w:sz w:val="22"/>
        </w:rPr>
      </w:pPr>
      <w:r w:rsidRPr="00002383">
        <w:rPr>
          <w:rFonts w:asciiTheme="minorHAnsi" w:hAnsiTheme="minorHAnsi"/>
          <w:bCs/>
          <w:caps w:val="0"/>
          <w:color w:val="404040" w:themeColor="text1" w:themeTint="BF"/>
          <w:sz w:val="22"/>
        </w:rPr>
        <w:t>Popular Worldview</w:t>
      </w:r>
      <w:r w:rsidR="009165CD">
        <w:rPr>
          <w:rFonts w:asciiTheme="minorHAnsi" w:hAnsiTheme="minorHAnsi"/>
          <w:bCs/>
          <w:caps w:val="0"/>
          <w:color w:val="404040" w:themeColor="text1" w:themeTint="BF"/>
          <w:sz w:val="22"/>
        </w:rPr>
        <w:t>s</w:t>
      </w:r>
      <w:r w:rsidRPr="00002383">
        <w:rPr>
          <w:rFonts w:asciiTheme="minorHAnsi" w:hAnsiTheme="minorHAnsi"/>
          <w:bCs/>
          <w:caps w:val="0"/>
          <w:color w:val="404040" w:themeColor="text1" w:themeTint="BF"/>
          <w:sz w:val="22"/>
        </w:rPr>
        <w:t xml:space="preserve"> That Deny God (Atheistic/Agnostic)</w:t>
      </w:r>
    </w:p>
    <w:p w14:paraId="610CB7B9" w14:textId="77777777" w:rsidR="00002383" w:rsidRPr="00002383" w:rsidRDefault="00002383" w:rsidP="001D6C8D">
      <w:pPr>
        <w:pStyle w:val="Heading1"/>
        <w:numPr>
          <w:ilvl w:val="0"/>
          <w:numId w:val="110"/>
        </w:numPr>
        <w:spacing w:before="120" w:line="276" w:lineRule="auto"/>
        <w:ind w:left="1656"/>
        <w:rPr>
          <w:rFonts w:asciiTheme="minorHAnsi" w:hAnsiTheme="minorHAnsi"/>
          <w:b w:val="0"/>
          <w:caps w:val="0"/>
          <w:color w:val="404040" w:themeColor="text1" w:themeTint="BF"/>
          <w:sz w:val="22"/>
        </w:rPr>
      </w:pPr>
      <w:r w:rsidRPr="00002383">
        <w:rPr>
          <w:rFonts w:asciiTheme="minorHAnsi" w:hAnsiTheme="minorHAnsi"/>
          <w:bCs/>
          <w:caps w:val="0"/>
          <w:color w:val="404040" w:themeColor="text1" w:themeTint="BF"/>
          <w:sz w:val="22"/>
        </w:rPr>
        <w:t xml:space="preserve">Naturalism </w:t>
      </w:r>
      <w:r w:rsidRPr="00002383">
        <w:rPr>
          <w:rFonts w:asciiTheme="minorHAnsi" w:hAnsiTheme="minorHAnsi"/>
          <w:b w:val="0"/>
          <w:caps w:val="0"/>
          <w:color w:val="404040" w:themeColor="text1" w:themeTint="BF"/>
          <w:sz w:val="22"/>
        </w:rPr>
        <w:t>(reality is comprised only of the physical world, there is no supernatural; truth is uncovered through individual observation and experimentation)</w:t>
      </w:r>
    </w:p>
    <w:p w14:paraId="3FF12905" w14:textId="77777777" w:rsidR="00002383" w:rsidRPr="00002383" w:rsidRDefault="00002383" w:rsidP="001D6C8D">
      <w:pPr>
        <w:pStyle w:val="Heading1"/>
        <w:numPr>
          <w:ilvl w:val="0"/>
          <w:numId w:val="110"/>
        </w:numPr>
        <w:spacing w:before="120" w:line="276" w:lineRule="auto"/>
        <w:ind w:left="1656"/>
        <w:rPr>
          <w:rFonts w:asciiTheme="minorHAnsi" w:hAnsiTheme="minorHAnsi"/>
          <w:b w:val="0"/>
          <w:caps w:val="0"/>
          <w:color w:val="404040" w:themeColor="text1" w:themeTint="BF"/>
          <w:sz w:val="22"/>
        </w:rPr>
      </w:pPr>
      <w:r w:rsidRPr="00002383">
        <w:rPr>
          <w:rFonts w:asciiTheme="minorHAnsi" w:hAnsiTheme="minorHAnsi"/>
          <w:bCs/>
          <w:caps w:val="0"/>
          <w:color w:val="404040" w:themeColor="text1" w:themeTint="BF"/>
          <w:sz w:val="22"/>
        </w:rPr>
        <w:t>Secular Humanism</w:t>
      </w:r>
      <w:r w:rsidRPr="00002383">
        <w:rPr>
          <w:rFonts w:asciiTheme="minorHAnsi" w:hAnsiTheme="minorHAnsi"/>
          <w:b w:val="0"/>
          <w:caps w:val="0"/>
          <w:color w:val="404040" w:themeColor="text1" w:themeTint="BF"/>
          <w:sz w:val="22"/>
        </w:rPr>
        <w:t xml:space="preserve"> (the individual is of ultimate value; truth can be discovered through the progression of science and knowledge) </w:t>
      </w:r>
    </w:p>
    <w:p w14:paraId="21BF857A" w14:textId="77777777" w:rsidR="00002383" w:rsidRPr="00002383" w:rsidRDefault="00002383" w:rsidP="001D6C8D">
      <w:pPr>
        <w:pStyle w:val="Heading1"/>
        <w:numPr>
          <w:ilvl w:val="0"/>
          <w:numId w:val="110"/>
        </w:numPr>
        <w:spacing w:before="120" w:line="276" w:lineRule="auto"/>
        <w:ind w:left="1656"/>
        <w:rPr>
          <w:rFonts w:asciiTheme="minorHAnsi" w:hAnsiTheme="minorHAnsi"/>
          <w:b w:val="0"/>
          <w:caps w:val="0"/>
          <w:color w:val="404040" w:themeColor="text1" w:themeTint="BF"/>
          <w:sz w:val="22"/>
        </w:rPr>
      </w:pPr>
      <w:r w:rsidRPr="00002383">
        <w:rPr>
          <w:rFonts w:asciiTheme="minorHAnsi" w:hAnsiTheme="minorHAnsi"/>
          <w:bCs/>
          <w:caps w:val="0"/>
          <w:color w:val="404040" w:themeColor="text1" w:themeTint="BF"/>
          <w:sz w:val="22"/>
        </w:rPr>
        <w:t>Postmodernism</w:t>
      </w:r>
      <w:r w:rsidRPr="00002383">
        <w:rPr>
          <w:rFonts w:asciiTheme="minorHAnsi" w:hAnsiTheme="minorHAnsi"/>
          <w:b w:val="0"/>
          <w:caps w:val="0"/>
          <w:color w:val="404040" w:themeColor="text1" w:themeTint="BF"/>
          <w:sz w:val="22"/>
        </w:rPr>
        <w:t xml:space="preserve"> (the individual is the highest authority; everyone defines truth for themselves).</w:t>
      </w:r>
    </w:p>
    <w:p w14:paraId="1A803005" w14:textId="3ED9BA4A" w:rsidR="00245F51" w:rsidRPr="00245F51" w:rsidRDefault="008061E8" w:rsidP="00245F51">
      <w:pPr>
        <w:pStyle w:val="Heading1"/>
        <w:spacing w:before="480" w:after="120" w:line="276" w:lineRule="auto"/>
        <w:ind w:left="720"/>
        <w:rPr>
          <w:rFonts w:asciiTheme="minorHAnsi" w:hAnsiTheme="minorHAnsi"/>
          <w:b w:val="0"/>
          <w:caps w:val="0"/>
          <w:color w:val="404040" w:themeColor="text1" w:themeTint="BF"/>
          <w:sz w:val="22"/>
        </w:rPr>
      </w:pPr>
      <w:r>
        <w:rPr>
          <w:color w:val="8E817B"/>
        </w:rPr>
        <w:t>Gospel Focus</w:t>
      </w:r>
      <w:r w:rsidRPr="008061E8">
        <w:rPr>
          <w:rFonts w:asciiTheme="minorHAnsi" w:hAnsiTheme="minorHAnsi"/>
          <w:b w:val="0"/>
          <w:caps w:val="0"/>
          <w:color w:val="404040" w:themeColor="text1" w:themeTint="BF"/>
          <w:sz w:val="22"/>
        </w:rPr>
        <w:t xml:space="preserve"> </w:t>
      </w:r>
    </w:p>
    <w:p w14:paraId="7F5C3483" w14:textId="42AA6296" w:rsidR="001D6C8D" w:rsidRPr="001D6C8D" w:rsidRDefault="001D6C8D" w:rsidP="001D6C8D">
      <w:pPr>
        <w:pStyle w:val="Heading1"/>
        <w:spacing w:line="276" w:lineRule="auto"/>
        <w:ind w:left="720"/>
        <w:rPr>
          <w:rFonts w:asciiTheme="minorHAnsi" w:hAnsiTheme="minorHAnsi"/>
          <w:b w:val="0"/>
          <w:caps w:val="0"/>
          <w:color w:val="404040" w:themeColor="text1" w:themeTint="BF"/>
          <w:sz w:val="22"/>
        </w:rPr>
      </w:pPr>
      <w:r w:rsidRPr="001D6C8D">
        <w:rPr>
          <w:rFonts w:asciiTheme="minorHAnsi" w:hAnsiTheme="minorHAnsi"/>
          <w:b w:val="0"/>
          <w:caps w:val="0"/>
          <w:color w:val="404040" w:themeColor="text1" w:themeTint="BF"/>
          <w:sz w:val="22"/>
        </w:rPr>
        <w:t>One of the tough questions you may be asked about your faith is "Why do you believe God exists?"</w:t>
      </w:r>
    </w:p>
    <w:p w14:paraId="0F577C21" w14:textId="77777777" w:rsidR="001D6C8D" w:rsidRPr="001D6C8D" w:rsidRDefault="001D6C8D" w:rsidP="001D6C8D">
      <w:pPr>
        <w:pStyle w:val="Heading1"/>
        <w:spacing w:line="276" w:lineRule="auto"/>
        <w:ind w:left="720"/>
        <w:rPr>
          <w:rFonts w:asciiTheme="minorHAnsi" w:hAnsiTheme="minorHAnsi"/>
          <w:b w:val="0"/>
          <w:caps w:val="0"/>
          <w:color w:val="404040" w:themeColor="text1" w:themeTint="BF"/>
          <w:sz w:val="22"/>
        </w:rPr>
      </w:pPr>
    </w:p>
    <w:p w14:paraId="2A41BF1A" w14:textId="77777777" w:rsidR="001D6C8D" w:rsidRPr="001D6C8D" w:rsidRDefault="001D6C8D" w:rsidP="001D6C8D">
      <w:pPr>
        <w:pStyle w:val="Heading1"/>
        <w:spacing w:line="276" w:lineRule="auto"/>
        <w:ind w:left="720"/>
        <w:rPr>
          <w:rFonts w:asciiTheme="minorHAnsi" w:hAnsiTheme="minorHAnsi"/>
          <w:b w:val="0"/>
          <w:caps w:val="0"/>
          <w:color w:val="404040" w:themeColor="text1" w:themeTint="BF"/>
          <w:sz w:val="22"/>
        </w:rPr>
      </w:pPr>
      <w:r w:rsidRPr="001D6C8D">
        <w:rPr>
          <w:rFonts w:asciiTheme="minorHAnsi" w:hAnsiTheme="minorHAnsi"/>
          <w:b w:val="0"/>
          <w:caps w:val="0"/>
          <w:color w:val="404040" w:themeColor="text1" w:themeTint="BF"/>
          <w:sz w:val="22"/>
        </w:rPr>
        <w:t>We should not be surprised that we encounter people who don’t believe in God, because it was true in even in the Old Testament:</w:t>
      </w:r>
    </w:p>
    <w:p w14:paraId="374D1C5E" w14:textId="77777777" w:rsidR="001D6C8D" w:rsidRPr="001D6C8D" w:rsidRDefault="001D6C8D" w:rsidP="001D6C8D">
      <w:pPr>
        <w:pStyle w:val="Heading1"/>
        <w:spacing w:line="276" w:lineRule="auto"/>
        <w:ind w:left="720"/>
        <w:rPr>
          <w:rFonts w:asciiTheme="minorHAnsi" w:hAnsiTheme="minorHAnsi"/>
          <w:b w:val="0"/>
          <w:caps w:val="0"/>
          <w:color w:val="404040" w:themeColor="text1" w:themeTint="BF"/>
          <w:sz w:val="22"/>
        </w:rPr>
      </w:pPr>
    </w:p>
    <w:p w14:paraId="57162F02" w14:textId="51C52767" w:rsidR="001D6C8D" w:rsidRDefault="001D6C8D" w:rsidP="001D6C8D">
      <w:pPr>
        <w:pStyle w:val="Heading1"/>
        <w:spacing w:line="276" w:lineRule="auto"/>
        <w:ind w:left="1296"/>
        <w:rPr>
          <w:rFonts w:asciiTheme="minorHAnsi" w:hAnsiTheme="minorHAnsi"/>
          <w:b w:val="0"/>
          <w:caps w:val="0"/>
          <w:color w:val="404040" w:themeColor="text1" w:themeTint="BF"/>
          <w:sz w:val="22"/>
        </w:rPr>
      </w:pPr>
      <w:r w:rsidRPr="001D6C8D">
        <w:rPr>
          <w:rFonts w:asciiTheme="minorHAnsi" w:hAnsiTheme="minorHAnsi"/>
          <w:b w:val="0"/>
          <w:caps w:val="0"/>
          <w:color w:val="404040" w:themeColor="text1" w:themeTint="BF"/>
          <w:sz w:val="22"/>
        </w:rPr>
        <w:t>The fool says in his heart, “There’s no God.” They are corrupt; they do vile deeds. There is no one who does good. (Psalm 14:1)</w:t>
      </w:r>
    </w:p>
    <w:p w14:paraId="0014ED4F" w14:textId="77777777" w:rsidR="001D6C8D" w:rsidRPr="001D6C8D" w:rsidRDefault="001D6C8D" w:rsidP="001D6C8D">
      <w:pPr>
        <w:pStyle w:val="Heading1"/>
        <w:spacing w:line="276" w:lineRule="auto"/>
        <w:ind w:left="1296"/>
        <w:rPr>
          <w:rFonts w:asciiTheme="minorHAnsi" w:hAnsiTheme="minorHAnsi"/>
          <w:b w:val="0"/>
          <w:caps w:val="0"/>
          <w:color w:val="404040" w:themeColor="text1" w:themeTint="BF"/>
          <w:sz w:val="22"/>
        </w:rPr>
      </w:pPr>
    </w:p>
    <w:p w14:paraId="3401A8FB" w14:textId="415BBBAE" w:rsidR="001D6C8D" w:rsidRPr="001D6C8D" w:rsidRDefault="001D6C8D" w:rsidP="009165CD">
      <w:pPr>
        <w:pStyle w:val="Heading1"/>
        <w:spacing w:line="276" w:lineRule="auto"/>
        <w:ind w:left="1296"/>
        <w:rPr>
          <w:rFonts w:asciiTheme="minorHAnsi" w:hAnsiTheme="minorHAnsi"/>
          <w:b w:val="0"/>
          <w:caps w:val="0"/>
          <w:color w:val="404040" w:themeColor="text1" w:themeTint="BF"/>
          <w:sz w:val="22"/>
        </w:rPr>
      </w:pPr>
      <w:r w:rsidRPr="001D6C8D">
        <w:rPr>
          <w:rFonts w:asciiTheme="minorHAnsi" w:hAnsiTheme="minorHAnsi"/>
          <w:b w:val="0"/>
          <w:caps w:val="0"/>
          <w:color w:val="404040" w:themeColor="text1" w:themeTint="BF"/>
          <w:sz w:val="22"/>
        </w:rPr>
        <w:t>The fool says in his heart, “There’s no God.” They are corrupt; they do vile deeds. There is no one who does good. In all his scheming, the wicked person arrogantly thinks, “There’s no accountability, since there’s no God.” (Psalm 10:4)</w:t>
      </w:r>
    </w:p>
    <w:p w14:paraId="3EBC652C" w14:textId="77777777" w:rsidR="001D6C8D" w:rsidRPr="001D6C8D" w:rsidRDefault="001D6C8D" w:rsidP="001D6C8D">
      <w:pPr>
        <w:pStyle w:val="Heading1"/>
        <w:spacing w:line="276" w:lineRule="auto"/>
        <w:ind w:left="720"/>
        <w:rPr>
          <w:rFonts w:asciiTheme="minorHAnsi" w:hAnsiTheme="minorHAnsi"/>
          <w:b w:val="0"/>
          <w:caps w:val="0"/>
          <w:color w:val="404040" w:themeColor="text1" w:themeTint="BF"/>
          <w:sz w:val="22"/>
        </w:rPr>
      </w:pPr>
      <w:r w:rsidRPr="001D6C8D">
        <w:rPr>
          <w:rFonts w:asciiTheme="minorHAnsi" w:hAnsiTheme="minorHAnsi"/>
          <w:b w:val="0"/>
          <w:caps w:val="0"/>
          <w:color w:val="404040" w:themeColor="text1" w:themeTint="BF"/>
          <w:sz w:val="22"/>
        </w:rPr>
        <w:lastRenderedPageBreak/>
        <w:t xml:space="preserve">Understanding other worldviews can result in what Hank Hanegraaf, the former talk-show host of the “Bible Answer Man” broadcast, calls “springboards for evangelism.” In other words, being able to engage people in meaningful discussions about how they view the world, and how your Christian worldview provides a more satisfying way to make sense of the world, can open doors to sharing the gospel with them. </w:t>
      </w:r>
    </w:p>
    <w:p w14:paraId="5C822778" w14:textId="77777777" w:rsidR="001D6C8D" w:rsidRPr="001D6C8D" w:rsidRDefault="001D6C8D" w:rsidP="001D6C8D">
      <w:pPr>
        <w:pStyle w:val="Heading1"/>
        <w:spacing w:line="276" w:lineRule="auto"/>
        <w:ind w:left="720"/>
        <w:rPr>
          <w:rFonts w:asciiTheme="minorHAnsi" w:hAnsiTheme="minorHAnsi"/>
          <w:b w:val="0"/>
          <w:caps w:val="0"/>
          <w:color w:val="404040" w:themeColor="text1" w:themeTint="BF"/>
          <w:sz w:val="22"/>
        </w:rPr>
      </w:pPr>
    </w:p>
    <w:p w14:paraId="0831024F" w14:textId="77777777" w:rsidR="001D6C8D" w:rsidRPr="001D6C8D" w:rsidRDefault="001D6C8D" w:rsidP="001D6C8D">
      <w:pPr>
        <w:pStyle w:val="Heading1"/>
        <w:spacing w:line="276" w:lineRule="auto"/>
        <w:ind w:left="720"/>
        <w:rPr>
          <w:rFonts w:asciiTheme="minorHAnsi" w:hAnsiTheme="minorHAnsi"/>
          <w:b w:val="0"/>
          <w:caps w:val="0"/>
          <w:color w:val="404040" w:themeColor="text1" w:themeTint="BF"/>
          <w:sz w:val="22"/>
        </w:rPr>
      </w:pPr>
      <w:r w:rsidRPr="001D6C8D">
        <w:rPr>
          <w:rFonts w:asciiTheme="minorHAnsi" w:hAnsiTheme="minorHAnsi"/>
          <w:b w:val="0"/>
          <w:caps w:val="0"/>
          <w:color w:val="404040" w:themeColor="text1" w:themeTint="BF"/>
          <w:sz w:val="22"/>
        </w:rPr>
        <w:t xml:space="preserve">When talking to people who </w:t>
      </w:r>
      <w:bookmarkStart w:id="4" w:name="_Int_vbXMQEd7"/>
      <w:r w:rsidRPr="001D6C8D">
        <w:rPr>
          <w:rFonts w:asciiTheme="minorHAnsi" w:hAnsiTheme="minorHAnsi"/>
          <w:b w:val="0"/>
          <w:caps w:val="0"/>
          <w:color w:val="404040" w:themeColor="text1" w:themeTint="BF"/>
          <w:sz w:val="22"/>
        </w:rPr>
        <w:t>don’t</w:t>
      </w:r>
      <w:bookmarkEnd w:id="4"/>
      <w:r w:rsidRPr="001D6C8D">
        <w:rPr>
          <w:rFonts w:asciiTheme="minorHAnsi" w:hAnsiTheme="minorHAnsi"/>
          <w:b w:val="0"/>
          <w:caps w:val="0"/>
          <w:color w:val="404040" w:themeColor="text1" w:themeTint="BF"/>
          <w:sz w:val="22"/>
        </w:rPr>
        <w:t xml:space="preserve"> believe in a god, it is not helpful to quote Scripture to make a case for God because the Bible has no authority in their worldview. Thus, as Paul did in Athens, we must meet them where they are and base the reasons for our hope (faith) on other sources like logic and reason that appeal to them. (See Acts 17: 16-33)</w:t>
      </w:r>
    </w:p>
    <w:p w14:paraId="5B3250C3" w14:textId="77777777" w:rsidR="001D6C8D" w:rsidRPr="001D6C8D" w:rsidRDefault="001D6C8D" w:rsidP="001D6C8D">
      <w:pPr>
        <w:pStyle w:val="Heading1"/>
        <w:spacing w:line="276" w:lineRule="auto"/>
        <w:ind w:left="720"/>
        <w:rPr>
          <w:rFonts w:asciiTheme="minorHAnsi" w:hAnsiTheme="minorHAnsi"/>
          <w:b w:val="0"/>
          <w:caps w:val="0"/>
          <w:color w:val="404040" w:themeColor="text1" w:themeTint="BF"/>
          <w:sz w:val="22"/>
        </w:rPr>
      </w:pPr>
    </w:p>
    <w:p w14:paraId="167091A5" w14:textId="77777777" w:rsidR="001D6C8D" w:rsidRDefault="001D6C8D" w:rsidP="001D6C8D">
      <w:pPr>
        <w:pStyle w:val="Heading1"/>
        <w:spacing w:line="276" w:lineRule="auto"/>
        <w:ind w:left="720"/>
        <w:rPr>
          <w:rFonts w:asciiTheme="minorHAnsi" w:hAnsiTheme="minorHAnsi"/>
          <w:b w:val="0"/>
          <w:caps w:val="0"/>
          <w:color w:val="404040" w:themeColor="text1" w:themeTint="BF"/>
          <w:sz w:val="22"/>
        </w:rPr>
      </w:pPr>
      <w:r w:rsidRPr="001D6C8D">
        <w:rPr>
          <w:rFonts w:asciiTheme="minorHAnsi" w:hAnsiTheme="minorHAnsi"/>
          <w:b w:val="0"/>
          <w:caps w:val="0"/>
          <w:color w:val="404040" w:themeColor="text1" w:themeTint="BF"/>
          <w:sz w:val="22"/>
        </w:rPr>
        <w:t>When discipling believers; however, the use of scripture is important to show them the Biblical basis for our beliefs</w:t>
      </w:r>
    </w:p>
    <w:p w14:paraId="2F478BA3" w14:textId="77777777" w:rsidR="001D6C8D" w:rsidRDefault="001D6C8D" w:rsidP="001D6C8D">
      <w:pPr>
        <w:pStyle w:val="Heading1"/>
        <w:spacing w:line="276" w:lineRule="auto"/>
        <w:ind w:left="720"/>
        <w:rPr>
          <w:rFonts w:asciiTheme="minorHAnsi" w:hAnsiTheme="minorHAnsi"/>
          <w:b w:val="0"/>
          <w:caps w:val="0"/>
          <w:color w:val="404040" w:themeColor="text1" w:themeTint="BF"/>
          <w:sz w:val="22"/>
        </w:rPr>
      </w:pPr>
    </w:p>
    <w:p w14:paraId="44A85615" w14:textId="77777777" w:rsidR="001D6C8D" w:rsidRPr="00BF7DB1" w:rsidRDefault="001D6C8D" w:rsidP="001D6C8D">
      <w:pPr>
        <w:spacing w:line="276" w:lineRule="auto"/>
        <w:ind w:left="720"/>
        <w:rPr>
          <w:rFonts w:asciiTheme="minorHAnsi" w:hAnsiTheme="minorHAnsi"/>
          <w:b/>
          <w:bCs/>
          <w:color w:val="404040" w:themeColor="text1" w:themeTint="BF"/>
        </w:rPr>
      </w:pPr>
      <w:r w:rsidRPr="00BF7DB1">
        <w:rPr>
          <w:rFonts w:asciiTheme="minorHAnsi" w:hAnsiTheme="minorHAnsi"/>
          <w:b/>
          <w:bCs/>
          <w:color w:val="404040" w:themeColor="text1" w:themeTint="BF"/>
        </w:rPr>
        <w:t>CONVERSATION EXAMPLE</w:t>
      </w:r>
    </w:p>
    <w:p w14:paraId="08FB2EA3" w14:textId="77777777" w:rsidR="001D6C8D" w:rsidRPr="00BF7DB1" w:rsidRDefault="001D6C8D" w:rsidP="001D6C8D">
      <w:pPr>
        <w:spacing w:line="276" w:lineRule="auto"/>
        <w:ind w:left="720"/>
        <w:rPr>
          <w:rFonts w:asciiTheme="minorHAnsi" w:hAnsiTheme="minorHAnsi"/>
          <w:b/>
          <w:bCs/>
          <w:color w:val="404040" w:themeColor="text1" w:themeTint="BF"/>
        </w:rPr>
      </w:pPr>
    </w:p>
    <w:p w14:paraId="75A2F1E0" w14:textId="77777777" w:rsidR="001D6C8D" w:rsidRPr="001D6C8D" w:rsidRDefault="001D6C8D" w:rsidP="001D6C8D">
      <w:pPr>
        <w:pStyle w:val="Heading1"/>
        <w:spacing w:line="276" w:lineRule="auto"/>
        <w:ind w:left="720"/>
        <w:rPr>
          <w:rFonts w:asciiTheme="minorHAnsi" w:hAnsiTheme="minorHAnsi"/>
          <w:b w:val="0"/>
          <w:i/>
          <w:iCs/>
          <w:caps w:val="0"/>
          <w:color w:val="404040" w:themeColor="text1" w:themeTint="BF"/>
          <w:sz w:val="22"/>
        </w:rPr>
      </w:pPr>
      <w:r w:rsidRPr="001D6C8D">
        <w:rPr>
          <w:rFonts w:asciiTheme="minorHAnsi" w:hAnsiTheme="minorHAnsi"/>
          <w:b w:val="0"/>
          <w:i/>
          <w:iCs/>
          <w:caps w:val="0"/>
          <w:color w:val="404040" w:themeColor="text1" w:themeTint="BF"/>
          <w:sz w:val="22"/>
        </w:rPr>
        <w:t>Your child comes home from school and tells you their teacher explained that the variety of life we see around us is evidence of evolution. Using the concepts of “Uncaused Cause” and “Intelligent Design” evidence for God discussed in this lesson, you can talk to them about how evolution fails to explain where the first atoms came from or how non-living elements sprang to life, but a Creator God is the reasonable and logical cause for both.</w:t>
      </w:r>
    </w:p>
    <w:p w14:paraId="4D3191C0" w14:textId="77777777" w:rsidR="001D6C8D" w:rsidRPr="00375A20" w:rsidRDefault="001D6C8D" w:rsidP="001D6C8D">
      <w:pPr>
        <w:pStyle w:val="Heading1Alt"/>
        <w:spacing w:before="480" w:after="120" w:line="360" w:lineRule="auto"/>
        <w:ind w:left="720"/>
        <w:jc w:val="left"/>
      </w:pPr>
      <w:r w:rsidRPr="00375A20">
        <w:t>DISCUSS</w:t>
      </w:r>
    </w:p>
    <w:p w14:paraId="793760FD" w14:textId="30A6092B" w:rsidR="001D6C8D" w:rsidRPr="001D6C8D" w:rsidRDefault="001D6C8D" w:rsidP="001D6C8D">
      <w:pPr>
        <w:spacing w:line="276" w:lineRule="auto"/>
        <w:ind w:left="720"/>
        <w:rPr>
          <w:rFonts w:asciiTheme="minorHAnsi" w:hAnsiTheme="minorHAnsi"/>
          <w:i/>
          <w:iCs/>
          <w:color w:val="404040" w:themeColor="text1" w:themeTint="BF"/>
        </w:rPr>
      </w:pPr>
      <w:r w:rsidRPr="001D6C8D">
        <w:rPr>
          <w:rFonts w:asciiTheme="minorHAnsi" w:hAnsiTheme="minorHAnsi"/>
          <w:i/>
          <w:iCs/>
          <w:color w:val="404040" w:themeColor="text1" w:themeTint="BF"/>
        </w:rPr>
        <w:t>Have you or someone you know had a conversation like this? If so, please share</w:t>
      </w:r>
      <w:r>
        <w:rPr>
          <w:rFonts w:asciiTheme="minorHAnsi" w:hAnsiTheme="minorHAnsi"/>
          <w:i/>
          <w:iCs/>
          <w:color w:val="404040" w:themeColor="text1" w:themeTint="BF"/>
        </w:rPr>
        <w:t>.</w:t>
      </w:r>
    </w:p>
    <w:p w14:paraId="0C57F453" w14:textId="68E98C66" w:rsidR="00245F51" w:rsidRDefault="00245F51" w:rsidP="001D6C8D">
      <w:pPr>
        <w:pStyle w:val="Heading1"/>
        <w:spacing w:line="276" w:lineRule="auto"/>
        <w:rPr>
          <w:rFonts w:asciiTheme="minorHAnsi" w:hAnsiTheme="minorHAnsi"/>
          <w:b w:val="0"/>
          <w:caps w:val="0"/>
          <w:color w:val="404040" w:themeColor="text1" w:themeTint="BF"/>
          <w:sz w:val="22"/>
        </w:rPr>
      </w:pPr>
    </w:p>
    <w:p w14:paraId="13AFFE3B" w14:textId="77777777" w:rsidR="001D6C8D" w:rsidRPr="001D6C8D" w:rsidRDefault="001D6C8D" w:rsidP="001D6C8D">
      <w:pPr>
        <w:spacing w:line="276" w:lineRule="auto"/>
        <w:ind w:left="720"/>
        <w:rPr>
          <w:rFonts w:asciiTheme="minorHAnsi" w:hAnsiTheme="minorHAnsi"/>
          <w:b/>
          <w:bCs/>
          <w:color w:val="404040" w:themeColor="text1" w:themeTint="BF"/>
        </w:rPr>
      </w:pPr>
      <w:r w:rsidRPr="001D6C8D">
        <w:rPr>
          <w:rFonts w:asciiTheme="minorHAnsi" w:hAnsiTheme="minorHAnsi"/>
          <w:b/>
          <w:bCs/>
          <w:color w:val="404040" w:themeColor="text1" w:themeTint="BF"/>
        </w:rPr>
        <w:t>WHY IS IT LOGICAL AND REASONABLE TO BELIEVE IN GOD?</w:t>
      </w:r>
    </w:p>
    <w:p w14:paraId="7A0D0C5C" w14:textId="77777777" w:rsidR="001D6C8D" w:rsidRDefault="001D6C8D" w:rsidP="001D6C8D">
      <w:pPr>
        <w:spacing w:line="276" w:lineRule="auto"/>
        <w:ind w:left="720"/>
        <w:rPr>
          <w:rFonts w:asciiTheme="minorHAnsi" w:hAnsiTheme="minorHAnsi"/>
          <w:b/>
          <w:bCs/>
          <w:color w:val="404040" w:themeColor="text1" w:themeTint="BF"/>
        </w:rPr>
      </w:pPr>
    </w:p>
    <w:p w14:paraId="34670B26" w14:textId="77777777" w:rsidR="001D6C8D" w:rsidRPr="001D6C8D" w:rsidRDefault="001D6C8D" w:rsidP="001D6C8D">
      <w:pPr>
        <w:spacing w:line="276" w:lineRule="auto"/>
        <w:ind w:left="720"/>
        <w:rPr>
          <w:rFonts w:asciiTheme="minorHAnsi" w:hAnsiTheme="minorHAnsi"/>
          <w:color w:val="404040" w:themeColor="text1" w:themeTint="BF"/>
        </w:rPr>
      </w:pPr>
      <w:r w:rsidRPr="001D6C8D">
        <w:rPr>
          <w:rFonts w:asciiTheme="minorHAnsi" w:hAnsiTheme="minorHAnsi"/>
          <w:color w:val="404040" w:themeColor="text1" w:themeTint="BF"/>
        </w:rPr>
        <w:t>There are four classic “reasonable justifications” to believe in God:</w:t>
      </w:r>
    </w:p>
    <w:p w14:paraId="70237EF4" w14:textId="77777777" w:rsidR="001D6C8D" w:rsidRPr="001D6C8D" w:rsidRDefault="001D6C8D" w:rsidP="001D6C8D">
      <w:pPr>
        <w:spacing w:line="276" w:lineRule="auto"/>
        <w:ind w:left="720"/>
        <w:rPr>
          <w:rFonts w:asciiTheme="minorHAnsi" w:hAnsiTheme="minorHAnsi"/>
          <w:color w:val="404040" w:themeColor="text1" w:themeTint="BF"/>
        </w:rPr>
      </w:pPr>
    </w:p>
    <w:p w14:paraId="1CCA41CA" w14:textId="77777777" w:rsidR="001D6C8D" w:rsidRPr="001D6C8D" w:rsidRDefault="001D6C8D" w:rsidP="001D6C8D">
      <w:pPr>
        <w:spacing w:line="276" w:lineRule="auto"/>
        <w:ind w:left="720"/>
        <w:rPr>
          <w:rFonts w:asciiTheme="minorHAnsi" w:hAnsiTheme="minorHAnsi"/>
          <w:b/>
          <w:bCs/>
          <w:color w:val="404040" w:themeColor="text1" w:themeTint="BF"/>
        </w:rPr>
      </w:pPr>
      <w:r w:rsidRPr="001D6C8D">
        <w:rPr>
          <w:rFonts w:asciiTheme="minorHAnsi" w:hAnsiTheme="minorHAnsi"/>
          <w:b/>
          <w:bCs/>
          <w:color w:val="404040" w:themeColor="text1" w:themeTint="BF"/>
        </w:rPr>
        <w:t xml:space="preserve">1. THE </w:t>
      </w:r>
      <w:r w:rsidRPr="001D6C8D">
        <w:rPr>
          <w:rFonts w:asciiTheme="minorHAnsi" w:hAnsiTheme="minorHAnsi"/>
          <w:b/>
          <w:bCs/>
          <w:color w:val="404040" w:themeColor="text1" w:themeTint="BF"/>
          <w:u w:val="single"/>
        </w:rPr>
        <w:t>UNCAUSED</w:t>
      </w:r>
      <w:r w:rsidRPr="001D6C8D">
        <w:rPr>
          <w:rFonts w:asciiTheme="minorHAnsi" w:hAnsiTheme="minorHAnsi"/>
          <w:b/>
          <w:bCs/>
          <w:color w:val="404040" w:themeColor="text1" w:themeTint="BF"/>
        </w:rPr>
        <w:t xml:space="preserve"> </w:t>
      </w:r>
      <w:r w:rsidRPr="001D6C8D">
        <w:rPr>
          <w:rFonts w:asciiTheme="minorHAnsi" w:hAnsiTheme="minorHAnsi"/>
          <w:b/>
          <w:bCs/>
          <w:color w:val="404040" w:themeColor="text1" w:themeTint="BF"/>
          <w:u w:val="single"/>
        </w:rPr>
        <w:t>CAUSE</w:t>
      </w:r>
      <w:r w:rsidRPr="001D6C8D">
        <w:rPr>
          <w:rFonts w:asciiTheme="minorHAnsi" w:hAnsiTheme="minorHAnsi"/>
          <w:b/>
          <w:bCs/>
          <w:color w:val="404040" w:themeColor="text1" w:themeTint="BF"/>
        </w:rPr>
        <w:t>.</w:t>
      </w:r>
    </w:p>
    <w:p w14:paraId="164AB27C" w14:textId="77777777" w:rsidR="001D6C8D" w:rsidRPr="001D6C8D" w:rsidRDefault="001D6C8D" w:rsidP="001D6C8D">
      <w:pPr>
        <w:spacing w:line="276" w:lineRule="auto"/>
        <w:ind w:left="720"/>
        <w:rPr>
          <w:rFonts w:asciiTheme="minorHAnsi" w:hAnsiTheme="minorHAnsi"/>
          <w:color w:val="404040" w:themeColor="text1" w:themeTint="BF"/>
        </w:rPr>
      </w:pPr>
    </w:p>
    <w:p w14:paraId="4AADF931" w14:textId="77777777" w:rsidR="001D6C8D" w:rsidRPr="001D6C8D" w:rsidRDefault="001D6C8D" w:rsidP="001D6C8D">
      <w:pPr>
        <w:spacing w:line="276" w:lineRule="auto"/>
        <w:ind w:left="1296"/>
        <w:rPr>
          <w:rFonts w:asciiTheme="minorHAnsi" w:hAnsiTheme="minorHAnsi"/>
          <w:color w:val="404040" w:themeColor="text1" w:themeTint="BF"/>
        </w:rPr>
      </w:pPr>
      <w:r w:rsidRPr="001D6C8D">
        <w:rPr>
          <w:rFonts w:asciiTheme="minorHAnsi" w:hAnsiTheme="minorHAnsi"/>
          <w:i/>
          <w:iCs/>
          <w:color w:val="404040" w:themeColor="text1" w:themeTint="BF"/>
        </w:rPr>
        <w:t>In the beginning God created the heavens and the earth.</w:t>
      </w:r>
      <w:r w:rsidRPr="001D6C8D">
        <w:rPr>
          <w:rFonts w:asciiTheme="minorHAnsi" w:hAnsiTheme="minorHAnsi"/>
          <w:color w:val="404040" w:themeColor="text1" w:themeTint="BF"/>
        </w:rPr>
        <w:t xml:space="preserve"> Gen 1:1</w:t>
      </w:r>
    </w:p>
    <w:p w14:paraId="0F3DA4D8" w14:textId="77777777" w:rsidR="001D6C8D" w:rsidRPr="001D6C8D" w:rsidRDefault="001D6C8D" w:rsidP="001D6C8D">
      <w:pPr>
        <w:spacing w:line="276" w:lineRule="auto"/>
        <w:ind w:left="720"/>
        <w:rPr>
          <w:rFonts w:asciiTheme="minorHAnsi" w:hAnsiTheme="minorHAnsi"/>
          <w:color w:val="404040" w:themeColor="text1" w:themeTint="BF"/>
        </w:rPr>
      </w:pPr>
    </w:p>
    <w:p w14:paraId="4AE9B65A" w14:textId="77777777" w:rsidR="001D6C8D" w:rsidRPr="001D6C8D" w:rsidRDefault="001D6C8D" w:rsidP="001D6C8D">
      <w:pPr>
        <w:spacing w:line="276" w:lineRule="auto"/>
        <w:ind w:left="720"/>
        <w:rPr>
          <w:rFonts w:asciiTheme="minorHAnsi" w:hAnsiTheme="minorHAnsi"/>
          <w:color w:val="404040" w:themeColor="text1" w:themeTint="BF"/>
        </w:rPr>
      </w:pPr>
      <w:r w:rsidRPr="001D6C8D">
        <w:rPr>
          <w:rFonts w:asciiTheme="minorHAnsi" w:hAnsiTheme="minorHAnsi"/>
          <w:color w:val="404040" w:themeColor="text1" w:themeTint="BF"/>
        </w:rPr>
        <w:lastRenderedPageBreak/>
        <w:t>The material universe consists of all things that have "mass" (i.e., volume and weight) or give the property of mass to some objects (e.g., the elementary particle called the Higgs boson</w:t>
      </w:r>
      <w:r w:rsidRPr="001D6C8D">
        <w:rPr>
          <w:rFonts w:asciiTheme="minorHAnsi" w:hAnsiTheme="minorHAnsi"/>
          <w:color w:val="404040" w:themeColor="text1" w:themeTint="BF"/>
          <w:vertAlign w:val="superscript"/>
        </w:rPr>
        <w:footnoteReference w:id="3"/>
      </w:r>
      <w:r w:rsidRPr="001D6C8D">
        <w:rPr>
          <w:rFonts w:asciiTheme="minorHAnsi" w:hAnsiTheme="minorHAnsi"/>
          <w:color w:val="404040" w:themeColor="text1" w:themeTint="BF"/>
        </w:rPr>
        <w:t>). Unless someone believes that everything in the material universe is without a beginning, then everything material is finite with a beginning. In other words, everything material from the largest star to the smallest sub-atomic particle must be caused by or formed from something that existed prior to it. If we go back in time to that first finite thing that existed, we reach the beginning of all “caused things." But what caused that first thing?</w:t>
      </w:r>
    </w:p>
    <w:p w14:paraId="03058A45" w14:textId="77777777" w:rsidR="001D6C8D" w:rsidRPr="001D6C8D" w:rsidRDefault="001D6C8D" w:rsidP="001D6C8D">
      <w:pPr>
        <w:spacing w:line="276" w:lineRule="auto"/>
        <w:ind w:left="720"/>
        <w:rPr>
          <w:rFonts w:asciiTheme="minorHAnsi" w:hAnsiTheme="minorHAnsi"/>
          <w:color w:val="404040" w:themeColor="text1" w:themeTint="BF"/>
        </w:rPr>
      </w:pPr>
    </w:p>
    <w:p w14:paraId="069617F1" w14:textId="77777777" w:rsidR="001D6C8D" w:rsidRPr="001D6C8D" w:rsidRDefault="001D6C8D" w:rsidP="001D6C8D">
      <w:pPr>
        <w:spacing w:line="276" w:lineRule="auto"/>
        <w:ind w:left="720"/>
        <w:rPr>
          <w:rFonts w:asciiTheme="minorHAnsi" w:hAnsiTheme="minorHAnsi"/>
          <w:color w:val="404040" w:themeColor="text1" w:themeTint="BF"/>
        </w:rPr>
      </w:pPr>
      <w:r w:rsidRPr="001D6C8D">
        <w:rPr>
          <w:rFonts w:asciiTheme="minorHAnsi" w:hAnsiTheme="minorHAnsi"/>
          <w:color w:val="404040" w:themeColor="text1" w:themeTint="BF"/>
        </w:rPr>
        <w:t>One way to visualize this concept is to picture the formation of all material around us as dominos in a domino “chain.” Each domino is “caused” when the prior domino in the chain topples into it. At the beginning of the chain, however, something outside the chain (or “uncaused”) must tip over the first domino to get the process started.</w:t>
      </w:r>
    </w:p>
    <w:p w14:paraId="472125BC" w14:textId="77777777" w:rsidR="001D6C8D" w:rsidRPr="001D6C8D" w:rsidRDefault="001D6C8D" w:rsidP="001D6C8D">
      <w:pPr>
        <w:spacing w:line="276" w:lineRule="auto"/>
        <w:ind w:left="720"/>
        <w:rPr>
          <w:rFonts w:asciiTheme="minorHAnsi" w:hAnsiTheme="minorHAnsi"/>
          <w:color w:val="404040" w:themeColor="text1" w:themeTint="BF"/>
        </w:rPr>
      </w:pPr>
    </w:p>
    <w:p w14:paraId="5DB17C13" w14:textId="77777777" w:rsidR="001D6C8D" w:rsidRPr="001D6C8D" w:rsidRDefault="001D6C8D" w:rsidP="001D6C8D">
      <w:pPr>
        <w:spacing w:line="276" w:lineRule="auto"/>
        <w:ind w:left="720"/>
        <w:rPr>
          <w:rFonts w:asciiTheme="minorHAnsi" w:hAnsiTheme="minorHAnsi"/>
          <w:color w:val="404040" w:themeColor="text1" w:themeTint="BF"/>
        </w:rPr>
      </w:pPr>
      <w:r w:rsidRPr="001D6C8D">
        <w:rPr>
          <w:rFonts w:asciiTheme="minorHAnsi" w:hAnsiTheme="minorHAnsi"/>
          <w:color w:val="404040" w:themeColor="text1" w:themeTint="BF"/>
        </w:rPr>
        <w:t xml:space="preserve">What is that “uncaused cause”? The Christian worldview claims that an infinite God who is "uncaused" created all things (Genesis 1:1). </w:t>
      </w:r>
    </w:p>
    <w:p w14:paraId="7CF1D4D8" w14:textId="77777777" w:rsidR="001D6C8D" w:rsidRPr="001D6C8D" w:rsidRDefault="001D6C8D" w:rsidP="001D6C8D">
      <w:pPr>
        <w:spacing w:line="276" w:lineRule="auto"/>
        <w:ind w:left="720"/>
        <w:rPr>
          <w:rFonts w:asciiTheme="minorHAnsi" w:hAnsiTheme="minorHAnsi"/>
          <w:color w:val="404040" w:themeColor="text1" w:themeTint="BF"/>
        </w:rPr>
      </w:pPr>
    </w:p>
    <w:p w14:paraId="42A4BD7E" w14:textId="1E2903CA" w:rsidR="001D6C8D" w:rsidRDefault="001D6C8D" w:rsidP="001D6C8D">
      <w:pPr>
        <w:spacing w:line="276" w:lineRule="auto"/>
        <w:ind w:left="720"/>
        <w:rPr>
          <w:rFonts w:asciiTheme="minorHAnsi" w:hAnsiTheme="minorHAnsi"/>
          <w:color w:val="404040" w:themeColor="text1" w:themeTint="BF"/>
        </w:rPr>
      </w:pPr>
      <w:r w:rsidRPr="001D6C8D">
        <w:rPr>
          <w:rFonts w:asciiTheme="minorHAnsi" w:hAnsiTheme="minorHAnsi"/>
          <w:color w:val="404040" w:themeColor="text1" w:themeTint="BF"/>
        </w:rPr>
        <w:t xml:space="preserve">People who </w:t>
      </w:r>
      <w:bookmarkStart w:id="5" w:name="_Int_4jXvld0Y"/>
      <w:r w:rsidRPr="001D6C8D">
        <w:rPr>
          <w:rFonts w:asciiTheme="minorHAnsi" w:hAnsiTheme="minorHAnsi"/>
          <w:color w:val="404040" w:themeColor="text1" w:themeTint="BF"/>
        </w:rPr>
        <w:t>don’t</w:t>
      </w:r>
      <w:bookmarkEnd w:id="5"/>
      <w:r w:rsidRPr="001D6C8D">
        <w:rPr>
          <w:rFonts w:asciiTheme="minorHAnsi" w:hAnsiTheme="minorHAnsi"/>
          <w:color w:val="404040" w:themeColor="text1" w:themeTint="BF"/>
        </w:rPr>
        <w:t xml:space="preserve"> believe in a god may claim that this beginning occurred at the Big Bang, but unless this cataclysmic event created something from nothing, matter in some form with no beginning had to exist before the Big Bang. It is as reasonable to believe in an eternal Creator God who is this “uncaused cause” than to think that either all mass came from nothing, or all mass is eternal (for both positions the person would have to accept their choice by </w:t>
      </w:r>
      <w:r w:rsidRPr="001D6C8D">
        <w:rPr>
          <w:rFonts w:asciiTheme="minorHAnsi" w:hAnsiTheme="minorHAnsi"/>
          <w:b/>
          <w:bCs/>
          <w:i/>
          <w:iCs/>
          <w:color w:val="404040" w:themeColor="text1" w:themeTint="BF"/>
          <w:u w:val="single"/>
        </w:rPr>
        <w:t>faith</w:t>
      </w:r>
      <w:r w:rsidRPr="001D6C8D">
        <w:rPr>
          <w:rFonts w:asciiTheme="minorHAnsi" w:hAnsiTheme="minorHAnsi"/>
          <w:color w:val="404040" w:themeColor="text1" w:themeTint="BF"/>
        </w:rPr>
        <w:t xml:space="preserve"> because science </w:t>
      </w:r>
      <w:bookmarkStart w:id="6" w:name="_Int_u8U97hIT"/>
      <w:r w:rsidRPr="001D6C8D">
        <w:rPr>
          <w:rFonts w:asciiTheme="minorHAnsi" w:hAnsiTheme="minorHAnsi"/>
          <w:color w:val="404040" w:themeColor="text1" w:themeTint="BF"/>
        </w:rPr>
        <w:t>can't</w:t>
      </w:r>
      <w:bookmarkEnd w:id="6"/>
      <w:r w:rsidRPr="001D6C8D">
        <w:rPr>
          <w:rFonts w:asciiTheme="minorHAnsi" w:hAnsiTheme="minorHAnsi"/>
          <w:color w:val="404040" w:themeColor="text1" w:themeTint="BF"/>
        </w:rPr>
        <w:t xml:space="preserve"> provide proof of either position). </w:t>
      </w:r>
    </w:p>
    <w:p w14:paraId="5E1955B2" w14:textId="77777777" w:rsidR="001D6C8D" w:rsidRPr="00375A20" w:rsidRDefault="001D6C8D" w:rsidP="001D6C8D">
      <w:pPr>
        <w:pStyle w:val="Heading1Alt"/>
        <w:spacing w:before="480" w:after="120" w:line="360" w:lineRule="auto"/>
        <w:ind w:left="720"/>
        <w:jc w:val="left"/>
      </w:pPr>
      <w:r w:rsidRPr="00375A20">
        <w:t>DISCUSS</w:t>
      </w:r>
    </w:p>
    <w:p w14:paraId="22B03CCD" w14:textId="29B3BABE" w:rsidR="001D6C8D" w:rsidRPr="001D6C8D" w:rsidRDefault="001D6C8D" w:rsidP="001D6C8D">
      <w:pPr>
        <w:spacing w:line="276" w:lineRule="auto"/>
        <w:ind w:left="720"/>
        <w:rPr>
          <w:rFonts w:asciiTheme="minorHAnsi" w:hAnsiTheme="minorHAnsi"/>
          <w:color w:val="404040" w:themeColor="text1" w:themeTint="BF"/>
        </w:rPr>
      </w:pPr>
      <w:r w:rsidRPr="001D6C8D">
        <w:rPr>
          <w:rFonts w:asciiTheme="minorHAnsi" w:hAnsiTheme="minorHAnsi"/>
          <w:i/>
          <w:iCs/>
          <w:color w:val="404040" w:themeColor="text1" w:themeTint="BF"/>
        </w:rPr>
        <w:t>What intrigues you most about the concept of the "uncaused cause"? (Possible answers: Various personal responses)</w:t>
      </w:r>
    </w:p>
    <w:p w14:paraId="1E9E27BC" w14:textId="77777777" w:rsidR="001D6C8D" w:rsidRDefault="001D6C8D" w:rsidP="001D6C8D">
      <w:pPr>
        <w:spacing w:line="276" w:lineRule="auto"/>
        <w:ind w:left="720"/>
        <w:rPr>
          <w:rFonts w:asciiTheme="minorHAnsi" w:hAnsiTheme="minorHAnsi"/>
          <w:b/>
          <w:bCs/>
          <w:color w:val="404040" w:themeColor="text1" w:themeTint="BF"/>
        </w:rPr>
      </w:pPr>
    </w:p>
    <w:p w14:paraId="1C603262" w14:textId="77777777" w:rsidR="001D6C8D" w:rsidRPr="001D6C8D" w:rsidRDefault="001D6C8D" w:rsidP="001D6C8D">
      <w:pPr>
        <w:spacing w:line="276" w:lineRule="auto"/>
        <w:ind w:left="720"/>
        <w:rPr>
          <w:rFonts w:asciiTheme="minorHAnsi" w:hAnsiTheme="minorHAnsi"/>
          <w:b/>
          <w:bCs/>
          <w:color w:val="404040" w:themeColor="text1" w:themeTint="BF"/>
        </w:rPr>
      </w:pPr>
      <w:r w:rsidRPr="001D6C8D">
        <w:rPr>
          <w:rFonts w:asciiTheme="minorHAnsi" w:hAnsiTheme="minorHAnsi"/>
          <w:b/>
          <w:bCs/>
          <w:color w:val="404040" w:themeColor="text1" w:themeTint="BF"/>
        </w:rPr>
        <w:t xml:space="preserve">2. THE </w:t>
      </w:r>
      <w:r w:rsidRPr="001D6C8D">
        <w:rPr>
          <w:rFonts w:asciiTheme="minorHAnsi" w:hAnsiTheme="minorHAnsi"/>
          <w:b/>
          <w:bCs/>
          <w:color w:val="404040" w:themeColor="text1" w:themeTint="BF"/>
          <w:u w:val="single"/>
        </w:rPr>
        <w:t>PRESENCE</w:t>
      </w:r>
      <w:r w:rsidRPr="001D6C8D">
        <w:rPr>
          <w:rFonts w:asciiTheme="minorHAnsi" w:hAnsiTheme="minorHAnsi"/>
          <w:b/>
          <w:bCs/>
          <w:color w:val="404040" w:themeColor="text1" w:themeTint="BF"/>
        </w:rPr>
        <w:t xml:space="preserve"> OF </w:t>
      </w:r>
      <w:r w:rsidRPr="001D6C8D">
        <w:rPr>
          <w:rFonts w:asciiTheme="minorHAnsi" w:hAnsiTheme="minorHAnsi"/>
          <w:b/>
          <w:bCs/>
          <w:color w:val="404040" w:themeColor="text1" w:themeTint="BF"/>
          <w:u w:val="single"/>
        </w:rPr>
        <w:t>MORAL LAW</w:t>
      </w:r>
      <w:r w:rsidRPr="001D6C8D">
        <w:rPr>
          <w:rFonts w:asciiTheme="minorHAnsi" w:hAnsiTheme="minorHAnsi"/>
          <w:b/>
          <w:bCs/>
          <w:color w:val="404040" w:themeColor="text1" w:themeTint="BF"/>
        </w:rPr>
        <w:t>.</w:t>
      </w:r>
    </w:p>
    <w:p w14:paraId="31799B04" w14:textId="77777777" w:rsidR="001D6C8D" w:rsidRPr="001D6C8D" w:rsidRDefault="001D6C8D" w:rsidP="001D6C8D">
      <w:pPr>
        <w:spacing w:line="276" w:lineRule="auto"/>
        <w:ind w:left="720"/>
        <w:rPr>
          <w:rFonts w:asciiTheme="minorHAnsi" w:hAnsiTheme="minorHAnsi"/>
          <w:b/>
          <w:bCs/>
          <w:color w:val="404040" w:themeColor="text1" w:themeTint="BF"/>
        </w:rPr>
      </w:pPr>
    </w:p>
    <w:p w14:paraId="213CB1E3" w14:textId="77777777" w:rsidR="001D6C8D" w:rsidRPr="001D6C8D" w:rsidRDefault="001D6C8D" w:rsidP="001D6C8D">
      <w:pPr>
        <w:spacing w:line="276" w:lineRule="auto"/>
        <w:ind w:left="720"/>
        <w:rPr>
          <w:rFonts w:asciiTheme="minorHAnsi" w:hAnsiTheme="minorHAnsi"/>
          <w:color w:val="404040" w:themeColor="text1" w:themeTint="BF"/>
        </w:rPr>
      </w:pPr>
      <w:r w:rsidRPr="001D6C8D">
        <w:rPr>
          <w:rFonts w:asciiTheme="minorHAnsi" w:hAnsiTheme="minorHAnsi"/>
          <w:color w:val="404040" w:themeColor="text1" w:themeTint="BF"/>
        </w:rPr>
        <w:t xml:space="preserve">There exists in </w:t>
      </w:r>
      <w:bookmarkStart w:id="7" w:name="_Int_Kf0YsKJs"/>
      <w:r w:rsidRPr="001D6C8D">
        <w:rPr>
          <w:rFonts w:asciiTheme="minorHAnsi" w:hAnsiTheme="minorHAnsi"/>
          <w:color w:val="404040" w:themeColor="text1" w:themeTint="BF"/>
        </w:rPr>
        <w:t>almost all</w:t>
      </w:r>
      <w:bookmarkEnd w:id="7"/>
      <w:r w:rsidRPr="001D6C8D">
        <w:rPr>
          <w:rFonts w:asciiTheme="minorHAnsi" w:hAnsiTheme="minorHAnsi"/>
          <w:color w:val="404040" w:themeColor="text1" w:themeTint="BF"/>
        </w:rPr>
        <w:t xml:space="preserve"> humans a basic understanding of right and wrong behaviors. In general, we consider a very small percentage of humans who </w:t>
      </w:r>
      <w:bookmarkStart w:id="8" w:name="_Int_oWdhGJ56"/>
      <w:r w:rsidRPr="001D6C8D">
        <w:rPr>
          <w:rFonts w:asciiTheme="minorHAnsi" w:hAnsiTheme="minorHAnsi"/>
          <w:color w:val="404040" w:themeColor="text1" w:themeTint="BF"/>
        </w:rPr>
        <w:t>don’t</w:t>
      </w:r>
      <w:bookmarkEnd w:id="8"/>
      <w:r w:rsidRPr="001D6C8D">
        <w:rPr>
          <w:rFonts w:asciiTheme="minorHAnsi" w:hAnsiTheme="minorHAnsi"/>
          <w:color w:val="404040" w:themeColor="text1" w:themeTint="BF"/>
        </w:rPr>
        <w:t xml:space="preserve"> have this innate sense of right and wrong as "abnormal." In addition, </w:t>
      </w:r>
      <w:bookmarkStart w:id="9" w:name="_Int_14LU0Mx9"/>
      <w:r w:rsidRPr="001D6C8D">
        <w:rPr>
          <w:rFonts w:asciiTheme="minorHAnsi" w:hAnsiTheme="minorHAnsi"/>
          <w:color w:val="404040" w:themeColor="text1" w:themeTint="BF"/>
        </w:rPr>
        <w:t>mankind</w:t>
      </w:r>
      <w:bookmarkEnd w:id="9"/>
      <w:r w:rsidRPr="001D6C8D">
        <w:rPr>
          <w:rFonts w:asciiTheme="minorHAnsi" w:hAnsiTheme="minorHAnsi"/>
          <w:color w:val="404040" w:themeColor="text1" w:themeTint="BF"/>
        </w:rPr>
        <w:t xml:space="preserve"> (again, with very few exceptions) has a sense of fairness and a yearning for justice.</w:t>
      </w:r>
    </w:p>
    <w:p w14:paraId="3081053E" w14:textId="77777777" w:rsidR="001D6C8D" w:rsidRPr="001D6C8D" w:rsidRDefault="001D6C8D" w:rsidP="001D6C8D">
      <w:pPr>
        <w:spacing w:line="276" w:lineRule="auto"/>
        <w:ind w:left="720"/>
        <w:rPr>
          <w:rFonts w:asciiTheme="minorHAnsi" w:hAnsiTheme="minorHAnsi"/>
          <w:color w:val="404040" w:themeColor="text1" w:themeTint="BF"/>
        </w:rPr>
      </w:pPr>
    </w:p>
    <w:p w14:paraId="60B2E2B4" w14:textId="77777777" w:rsidR="001D6C8D" w:rsidRPr="001D6C8D" w:rsidRDefault="001D6C8D" w:rsidP="001D6C8D">
      <w:pPr>
        <w:spacing w:line="276" w:lineRule="auto"/>
        <w:ind w:left="720"/>
        <w:rPr>
          <w:rFonts w:asciiTheme="minorHAnsi" w:hAnsiTheme="minorHAnsi"/>
          <w:color w:val="404040" w:themeColor="text1" w:themeTint="BF"/>
        </w:rPr>
      </w:pPr>
      <w:r w:rsidRPr="001D6C8D">
        <w:rPr>
          <w:rFonts w:asciiTheme="minorHAnsi" w:hAnsiTheme="minorHAnsi"/>
          <w:color w:val="404040" w:themeColor="text1" w:themeTint="BF"/>
        </w:rPr>
        <w:lastRenderedPageBreak/>
        <w:t xml:space="preserve">A word used to describe this common sense of morality, fairness, and justice is our “conscience.” Some people have identified these common concepts of right behaviors as “moral laws,” and it follows that if there are universal moral laws, then there must be a moral “lawgiver.” In other words, something outside of humanity has determined these “rules of the game.” </w:t>
      </w:r>
    </w:p>
    <w:p w14:paraId="49B002A9" w14:textId="77777777" w:rsidR="001D6C8D" w:rsidRPr="001D6C8D" w:rsidRDefault="001D6C8D" w:rsidP="001D6C8D">
      <w:pPr>
        <w:spacing w:line="276" w:lineRule="auto"/>
        <w:ind w:left="720"/>
        <w:rPr>
          <w:rFonts w:asciiTheme="minorHAnsi" w:hAnsiTheme="minorHAnsi"/>
          <w:color w:val="404040" w:themeColor="text1" w:themeTint="BF"/>
        </w:rPr>
      </w:pPr>
    </w:p>
    <w:p w14:paraId="4CD18175" w14:textId="6E8C78ED" w:rsidR="001D6C8D" w:rsidRPr="001D6C8D" w:rsidRDefault="001D6C8D" w:rsidP="00E14A55">
      <w:pPr>
        <w:spacing w:line="276" w:lineRule="auto"/>
        <w:ind w:left="720"/>
        <w:rPr>
          <w:rFonts w:asciiTheme="minorHAnsi" w:hAnsiTheme="minorHAnsi"/>
          <w:color w:val="404040" w:themeColor="text1" w:themeTint="BF"/>
        </w:rPr>
      </w:pPr>
      <w:r w:rsidRPr="001D6C8D">
        <w:rPr>
          <w:rFonts w:asciiTheme="minorHAnsi" w:hAnsiTheme="minorHAnsi"/>
          <w:color w:val="404040" w:themeColor="text1" w:themeTint="BF"/>
        </w:rPr>
        <w:t xml:space="preserve">Thus, it is logical and reasonable to believe in a God who gives us these "moral laws".    </w:t>
      </w:r>
    </w:p>
    <w:p w14:paraId="3E6C9A02" w14:textId="77777777" w:rsidR="003564E8" w:rsidRPr="00375A20" w:rsidRDefault="003564E8" w:rsidP="00165C96">
      <w:pPr>
        <w:pStyle w:val="Heading1Alt"/>
        <w:spacing w:before="480" w:after="120" w:line="360" w:lineRule="auto"/>
        <w:ind w:left="720"/>
        <w:jc w:val="left"/>
      </w:pPr>
      <w:r w:rsidRPr="00375A20">
        <w:t>DISCUSS</w:t>
      </w:r>
    </w:p>
    <w:p w14:paraId="59F5D200" w14:textId="77777777" w:rsidR="00E14A55" w:rsidRPr="00E14A55" w:rsidRDefault="00E14A55" w:rsidP="00E14A55">
      <w:pPr>
        <w:spacing w:line="276" w:lineRule="auto"/>
        <w:ind w:left="720"/>
        <w:rPr>
          <w:rFonts w:asciiTheme="minorHAnsi" w:hAnsiTheme="minorHAnsi"/>
          <w:i/>
          <w:iCs/>
          <w:color w:val="404040" w:themeColor="text1" w:themeTint="BF"/>
        </w:rPr>
      </w:pPr>
      <w:r w:rsidRPr="00E14A55">
        <w:rPr>
          <w:rFonts w:asciiTheme="minorHAnsi" w:hAnsiTheme="minorHAnsi"/>
          <w:i/>
          <w:iCs/>
          <w:color w:val="404040" w:themeColor="text1" w:themeTint="BF"/>
        </w:rPr>
        <w:t xml:space="preserve">What are some moral laws that are almost universally accepted a valid? (Possible answers: It is wrong to harm or take advantage of innocent children, being truthful is a virtue, etc.)   </w:t>
      </w:r>
    </w:p>
    <w:p w14:paraId="46862BA2" w14:textId="77777777" w:rsidR="00E14A55" w:rsidRPr="00E14A55" w:rsidRDefault="00E14A55" w:rsidP="00E14A55">
      <w:pPr>
        <w:spacing w:line="276" w:lineRule="auto"/>
        <w:ind w:left="720"/>
        <w:rPr>
          <w:rFonts w:asciiTheme="minorHAnsi" w:hAnsiTheme="minorHAnsi"/>
          <w:b/>
          <w:bCs/>
          <w:i/>
          <w:iCs/>
          <w:color w:val="404040" w:themeColor="text1" w:themeTint="BF"/>
        </w:rPr>
      </w:pPr>
    </w:p>
    <w:p w14:paraId="6B7569FE" w14:textId="77777777" w:rsidR="00C83E15" w:rsidRPr="00C83E15" w:rsidRDefault="00245F51" w:rsidP="00C83E15">
      <w:pPr>
        <w:pStyle w:val="ListParagraph"/>
        <w:rPr>
          <w:rFonts w:ascii="Helvetica Neue" w:hAnsi="Helvetica Neue"/>
          <w:b/>
          <w:bCs/>
          <w:iCs/>
          <w:color w:val="404040" w:themeColor="text1" w:themeTint="BF"/>
        </w:rPr>
      </w:pPr>
      <w:r>
        <w:rPr>
          <w:rFonts w:ascii="Helvetica Neue" w:hAnsi="Helvetica Neue"/>
          <w:bCs/>
          <w:iCs/>
          <w:color w:val="404040" w:themeColor="text1" w:themeTint="BF"/>
        </w:rPr>
        <w:br/>
      </w:r>
      <w:r w:rsidR="00C83E15" w:rsidRPr="00C83E15">
        <w:rPr>
          <w:rFonts w:ascii="Helvetica Neue" w:hAnsi="Helvetica Neue"/>
          <w:b/>
          <w:bCs/>
          <w:iCs/>
          <w:color w:val="404040" w:themeColor="text1" w:themeTint="BF"/>
        </w:rPr>
        <w:t xml:space="preserve">3. THE INHERENT </w:t>
      </w:r>
      <w:r w:rsidR="00C83E15" w:rsidRPr="00C83E15">
        <w:rPr>
          <w:rFonts w:ascii="Helvetica Neue" w:hAnsi="Helvetica Neue"/>
          <w:b/>
          <w:bCs/>
          <w:iCs/>
          <w:color w:val="404040" w:themeColor="text1" w:themeTint="BF"/>
          <w:u w:val="single"/>
        </w:rPr>
        <w:t>NEED</w:t>
      </w:r>
      <w:r w:rsidR="00C83E15" w:rsidRPr="00C83E15">
        <w:rPr>
          <w:rFonts w:ascii="Helvetica Neue" w:hAnsi="Helvetica Neue"/>
          <w:b/>
          <w:bCs/>
          <w:iCs/>
          <w:color w:val="404040" w:themeColor="text1" w:themeTint="BF"/>
        </w:rPr>
        <w:t xml:space="preserve"> FOR </w:t>
      </w:r>
      <w:r w:rsidR="00C83E15" w:rsidRPr="00C83E15">
        <w:rPr>
          <w:rFonts w:ascii="Helvetica Neue" w:hAnsi="Helvetica Neue"/>
          <w:b/>
          <w:bCs/>
          <w:iCs/>
          <w:color w:val="404040" w:themeColor="text1" w:themeTint="BF"/>
          <w:u w:val="single"/>
        </w:rPr>
        <w:t>GOD.</w:t>
      </w:r>
    </w:p>
    <w:p w14:paraId="1270290A" w14:textId="77777777" w:rsidR="00C83E15" w:rsidRPr="00C83E15" w:rsidRDefault="00C83E15" w:rsidP="00C83E15">
      <w:pPr>
        <w:pStyle w:val="ListParagraph"/>
        <w:rPr>
          <w:rFonts w:ascii="Helvetica Neue" w:hAnsi="Helvetica Neue"/>
          <w:bCs/>
          <w:iCs/>
          <w:color w:val="404040" w:themeColor="text1" w:themeTint="BF"/>
        </w:rPr>
      </w:pPr>
    </w:p>
    <w:p w14:paraId="73E33088" w14:textId="77777777" w:rsidR="00C83E15" w:rsidRPr="00C83E15" w:rsidRDefault="00C83E15" w:rsidP="00C83E15">
      <w:pPr>
        <w:pStyle w:val="ListParagraph"/>
        <w:rPr>
          <w:rFonts w:ascii="Helvetica Neue" w:hAnsi="Helvetica Neue"/>
          <w:bCs/>
          <w:iCs/>
          <w:color w:val="404040" w:themeColor="text1" w:themeTint="BF"/>
        </w:rPr>
      </w:pPr>
      <w:r w:rsidRPr="00C83E15">
        <w:rPr>
          <w:rFonts w:ascii="Helvetica Neue" w:hAnsi="Helvetica Neue"/>
          <w:bCs/>
          <w:iCs/>
          <w:color w:val="404040" w:themeColor="text1" w:themeTint="BF"/>
        </w:rPr>
        <w:t>In 1670, the famous French mathematician, physicist, and religious philosopher Blaise Pascal published "</w:t>
      </w:r>
      <w:hyperlink r:id="rId11" w:history="1">
        <w:r w:rsidRPr="00C83E15">
          <w:rPr>
            <w:rStyle w:val="Hyperlink"/>
            <w:rFonts w:ascii="Helvetica Neue" w:hAnsi="Helvetica Neue"/>
            <w:bCs/>
            <w:iCs/>
          </w:rPr>
          <w:t>Pensées</w:t>
        </w:r>
      </w:hyperlink>
      <w:r w:rsidRPr="00C83E15">
        <w:rPr>
          <w:rFonts w:ascii="Helvetica Neue" w:hAnsi="Helvetica Neue"/>
          <w:bCs/>
          <w:iCs/>
          <w:color w:val="404040" w:themeColor="text1" w:themeTint="BF"/>
        </w:rPr>
        <w:t>," which was a defense of the Christian religion. In it, he stated: </w:t>
      </w:r>
    </w:p>
    <w:p w14:paraId="6DC9D1AE" w14:textId="77777777" w:rsidR="00C83E15" w:rsidRPr="00C83E15" w:rsidRDefault="00C83E15" w:rsidP="00C83E15">
      <w:pPr>
        <w:pStyle w:val="ListParagraph"/>
        <w:rPr>
          <w:rFonts w:ascii="Helvetica Neue" w:hAnsi="Helvetica Neue"/>
          <w:bCs/>
          <w:iCs/>
          <w:color w:val="404040" w:themeColor="text1" w:themeTint="BF"/>
        </w:rPr>
      </w:pPr>
    </w:p>
    <w:p w14:paraId="727DFF36" w14:textId="77777777" w:rsidR="00C83E15" w:rsidRPr="00C83E15" w:rsidRDefault="00C83E15" w:rsidP="009165CD">
      <w:pPr>
        <w:pStyle w:val="ListParagraph"/>
        <w:ind w:left="1296"/>
        <w:rPr>
          <w:rFonts w:ascii="Helvetica Neue" w:hAnsi="Helvetica Neue"/>
          <w:bCs/>
          <w:iCs/>
          <w:color w:val="404040" w:themeColor="text1" w:themeTint="BF"/>
        </w:rPr>
      </w:pPr>
      <w:r w:rsidRPr="00C83E15">
        <w:rPr>
          <w:rFonts w:ascii="Helvetica Neue" w:hAnsi="Helvetica Neue"/>
          <w:bCs/>
          <w:iCs/>
          <w:color w:val="404040" w:themeColor="text1" w:themeTint="BF"/>
        </w:rPr>
        <w:t>What else does this craving, and this helplessness, proclaim but that there was once in man a true happiness, of which all that now remains is the empty print and trace? This he tries in vain to fill with everything around him, seeking in things that are not there the help he cannot find in those that are, though none can help, since this infinite abyss can be filled only with an infinite and immutable object; in other words, by God himself.</w:t>
      </w:r>
    </w:p>
    <w:p w14:paraId="66B4B652" w14:textId="77777777" w:rsidR="00C83E15" w:rsidRPr="00C83E15" w:rsidRDefault="00C83E15" w:rsidP="009165CD">
      <w:pPr>
        <w:pStyle w:val="ListParagraph"/>
        <w:ind w:left="5184" w:firstLine="432"/>
        <w:rPr>
          <w:rFonts w:ascii="Helvetica Neue" w:hAnsi="Helvetica Neue"/>
          <w:bCs/>
          <w:iCs/>
          <w:color w:val="404040" w:themeColor="text1" w:themeTint="BF"/>
        </w:rPr>
      </w:pPr>
      <w:r w:rsidRPr="00C83E15">
        <w:rPr>
          <w:rFonts w:ascii="Helvetica Neue" w:hAnsi="Helvetica Neue"/>
          <w:bCs/>
          <w:iCs/>
          <w:color w:val="404040" w:themeColor="text1" w:themeTint="BF"/>
        </w:rPr>
        <w:t>- Blaise Pascal, Pensées VII (425)</w:t>
      </w:r>
    </w:p>
    <w:p w14:paraId="3DC363CC" w14:textId="77777777" w:rsidR="00C83E15" w:rsidRPr="00C83E15" w:rsidRDefault="00C83E15" w:rsidP="00C83E15">
      <w:pPr>
        <w:pStyle w:val="ListParagraph"/>
        <w:rPr>
          <w:rFonts w:ascii="Helvetica Neue" w:hAnsi="Helvetica Neue"/>
          <w:bCs/>
          <w:iCs/>
          <w:color w:val="404040" w:themeColor="text1" w:themeTint="BF"/>
        </w:rPr>
      </w:pPr>
    </w:p>
    <w:p w14:paraId="0BD85431" w14:textId="77777777" w:rsidR="00C83E15" w:rsidRPr="00C83E15" w:rsidRDefault="00C83E15" w:rsidP="00C83E15">
      <w:pPr>
        <w:pStyle w:val="ListParagraph"/>
        <w:rPr>
          <w:rFonts w:ascii="Helvetica Neue" w:hAnsi="Helvetica Neue"/>
          <w:bCs/>
          <w:iCs/>
          <w:color w:val="404040" w:themeColor="text1" w:themeTint="BF"/>
        </w:rPr>
      </w:pPr>
      <w:r w:rsidRPr="00C83E15">
        <w:rPr>
          <w:rFonts w:ascii="Helvetica Neue" w:hAnsi="Helvetica Neue"/>
          <w:bCs/>
          <w:iCs/>
          <w:color w:val="404040" w:themeColor="text1" w:themeTint="BF"/>
        </w:rPr>
        <w:t>In 398 AD, St. Augustine of Hippo wrote in his "Confessions": “You have made us for yourself, O Lord, and our hearts are restless until they rest in you.”</w:t>
      </w:r>
    </w:p>
    <w:p w14:paraId="05228F6E" w14:textId="77777777" w:rsidR="00C83E15" w:rsidRPr="00C83E15" w:rsidRDefault="00C83E15" w:rsidP="00C83E15">
      <w:pPr>
        <w:pStyle w:val="ListParagraph"/>
        <w:rPr>
          <w:rFonts w:ascii="Helvetica Neue" w:hAnsi="Helvetica Neue"/>
          <w:bCs/>
          <w:iCs/>
          <w:color w:val="404040" w:themeColor="text1" w:themeTint="BF"/>
        </w:rPr>
      </w:pPr>
    </w:p>
    <w:p w14:paraId="19E52835" w14:textId="77777777" w:rsidR="00C83E15" w:rsidRPr="00C83E15" w:rsidRDefault="00C83E15" w:rsidP="00C83E15">
      <w:pPr>
        <w:pStyle w:val="ListParagraph"/>
        <w:rPr>
          <w:rFonts w:ascii="Helvetica Neue" w:hAnsi="Helvetica Neue"/>
          <w:bCs/>
          <w:iCs/>
          <w:color w:val="404040" w:themeColor="text1" w:themeTint="BF"/>
        </w:rPr>
      </w:pPr>
      <w:r w:rsidRPr="00C83E15">
        <w:rPr>
          <w:rFonts w:ascii="Helvetica Neue" w:hAnsi="Helvetica Neue"/>
          <w:bCs/>
          <w:iCs/>
          <w:color w:val="404040" w:themeColor="text1" w:themeTint="BF"/>
        </w:rPr>
        <w:t>The famous Christian apologist, C.S. Lewis, observed “If we find ourselves with a desire that nothing in this world can satisfy, the most probable explanation is that we were made for another world.”</w:t>
      </w:r>
      <w:r w:rsidRPr="00C83E15">
        <w:rPr>
          <w:rFonts w:ascii="Helvetica Neue" w:hAnsi="Helvetica Neue"/>
          <w:bCs/>
          <w:iCs/>
          <w:color w:val="404040" w:themeColor="text1" w:themeTint="BF"/>
          <w:vertAlign w:val="superscript"/>
        </w:rPr>
        <w:footnoteReference w:id="4"/>
      </w:r>
      <w:r w:rsidRPr="00C83E15">
        <w:rPr>
          <w:rFonts w:ascii="Helvetica Neue" w:hAnsi="Helvetica Neue"/>
          <w:bCs/>
          <w:iCs/>
          <w:color w:val="404040" w:themeColor="text1" w:themeTint="BF"/>
        </w:rPr>
        <w:t xml:space="preserve"> </w:t>
      </w:r>
    </w:p>
    <w:p w14:paraId="07444A68" w14:textId="77777777" w:rsidR="00C83E15" w:rsidRPr="00C83E15" w:rsidRDefault="00C83E15" w:rsidP="00C83E15">
      <w:pPr>
        <w:pStyle w:val="ListParagraph"/>
        <w:rPr>
          <w:rFonts w:ascii="Helvetica Neue" w:hAnsi="Helvetica Neue"/>
          <w:bCs/>
          <w:iCs/>
          <w:color w:val="404040" w:themeColor="text1" w:themeTint="BF"/>
        </w:rPr>
      </w:pPr>
    </w:p>
    <w:p w14:paraId="61E72064" w14:textId="77777777" w:rsidR="00C83E15" w:rsidRPr="00C83E15" w:rsidRDefault="00C83E15" w:rsidP="00C83E15">
      <w:pPr>
        <w:pStyle w:val="ListParagraph"/>
        <w:rPr>
          <w:rFonts w:ascii="Helvetica Neue" w:hAnsi="Helvetica Neue"/>
          <w:bCs/>
          <w:iCs/>
          <w:color w:val="404040" w:themeColor="text1" w:themeTint="BF"/>
        </w:rPr>
      </w:pPr>
      <w:r w:rsidRPr="00C83E15">
        <w:rPr>
          <w:rFonts w:ascii="Helvetica Neue" w:hAnsi="Helvetica Neue"/>
          <w:bCs/>
          <w:iCs/>
          <w:color w:val="404040" w:themeColor="text1" w:themeTint="BF"/>
        </w:rPr>
        <w:t>The desire to find something outside ourselves seems universal in humanity. As we look back through history, all great civilizations had gods they worshipped to fill that God-shaped void in their lives. Interestingly, many of those gods "required" actions of the people that they wanted to do anyway (e.g., temple prostitution in sensual Greek and Roman civilizations, human sacrifices who often were their enemies</w:t>
      </w:r>
      <w:r w:rsidRPr="00C83E15">
        <w:rPr>
          <w:rFonts w:ascii="Helvetica Neue" w:hAnsi="Helvetica Neue"/>
          <w:bCs/>
          <w:iCs/>
          <w:color w:val="404040" w:themeColor="text1" w:themeTint="BF"/>
          <w:vertAlign w:val="superscript"/>
        </w:rPr>
        <w:footnoteReference w:id="5"/>
      </w:r>
      <w:r w:rsidRPr="00C83E15">
        <w:rPr>
          <w:rFonts w:ascii="Helvetica Neue" w:hAnsi="Helvetica Neue"/>
          <w:bCs/>
          <w:iCs/>
          <w:color w:val="404040" w:themeColor="text1" w:themeTint="BF"/>
        </w:rPr>
        <w:t xml:space="preserve"> by cruel Aztec and Mayan civilizations, etc.). </w:t>
      </w:r>
    </w:p>
    <w:p w14:paraId="7AD28766" w14:textId="77777777" w:rsidR="00C83E15" w:rsidRPr="00C83E15" w:rsidRDefault="00C83E15" w:rsidP="00C83E15">
      <w:pPr>
        <w:pStyle w:val="ListParagraph"/>
        <w:rPr>
          <w:rFonts w:ascii="Helvetica Neue" w:hAnsi="Helvetica Neue"/>
          <w:bCs/>
          <w:iCs/>
          <w:color w:val="404040" w:themeColor="text1" w:themeTint="BF"/>
        </w:rPr>
      </w:pPr>
    </w:p>
    <w:p w14:paraId="79A1438B" w14:textId="77777777" w:rsidR="00C83E15" w:rsidRDefault="00C83E15" w:rsidP="00C83E15">
      <w:pPr>
        <w:pStyle w:val="ListParagraph"/>
        <w:rPr>
          <w:rFonts w:ascii="Helvetica Neue" w:hAnsi="Helvetica Neue"/>
          <w:bCs/>
          <w:iCs/>
          <w:color w:val="404040" w:themeColor="text1" w:themeTint="BF"/>
        </w:rPr>
      </w:pPr>
      <w:r w:rsidRPr="00C83E15">
        <w:rPr>
          <w:rFonts w:ascii="Helvetica Neue" w:hAnsi="Helvetica Neue"/>
          <w:bCs/>
          <w:iCs/>
          <w:color w:val="404040" w:themeColor="text1" w:themeTint="BF"/>
        </w:rPr>
        <w:t xml:space="preserve">People today who </w:t>
      </w:r>
      <w:bookmarkStart w:id="10" w:name="_Int_v36QOK5W"/>
      <w:r w:rsidRPr="00C83E15">
        <w:rPr>
          <w:rFonts w:ascii="Helvetica Neue" w:hAnsi="Helvetica Neue"/>
          <w:bCs/>
          <w:iCs/>
          <w:color w:val="404040" w:themeColor="text1" w:themeTint="BF"/>
        </w:rPr>
        <w:t>don’t</w:t>
      </w:r>
      <w:bookmarkEnd w:id="10"/>
      <w:r w:rsidRPr="00C83E15">
        <w:rPr>
          <w:rFonts w:ascii="Helvetica Neue" w:hAnsi="Helvetica Neue"/>
          <w:bCs/>
          <w:iCs/>
          <w:color w:val="404040" w:themeColor="text1" w:themeTint="BF"/>
        </w:rPr>
        <w:t xml:space="preserve"> believe in a god still try to fill that void with a god of their own making - themselves. Unfortunately, people who choose to be their own god are doomed to discover, just as Solomon concluded in Ecclesiastes, that everything in this world in which they seek to find fulfillment except the true God is worthless.</w:t>
      </w:r>
    </w:p>
    <w:p w14:paraId="5066E5A5" w14:textId="77777777" w:rsidR="00C83E15" w:rsidRPr="00375A20" w:rsidRDefault="00C83E15" w:rsidP="00C83E15">
      <w:pPr>
        <w:pStyle w:val="Heading1Alt"/>
        <w:spacing w:before="480" w:after="120" w:line="360" w:lineRule="auto"/>
        <w:ind w:left="720"/>
        <w:jc w:val="left"/>
      </w:pPr>
      <w:r w:rsidRPr="00375A20">
        <w:t>DISCUSS</w:t>
      </w:r>
    </w:p>
    <w:p w14:paraId="4600F023" w14:textId="56B7B385" w:rsidR="007E6F33" w:rsidRPr="00C83E15" w:rsidRDefault="00C83E15" w:rsidP="00C83E15">
      <w:pPr>
        <w:pStyle w:val="ListParagraph"/>
        <w:spacing w:line="276" w:lineRule="auto"/>
        <w:rPr>
          <w:rFonts w:asciiTheme="minorHAnsi" w:hAnsiTheme="minorHAnsi"/>
          <w:i/>
          <w:iCs/>
          <w:color w:val="404040" w:themeColor="text1" w:themeTint="BF"/>
        </w:rPr>
      </w:pPr>
      <w:r w:rsidRPr="00C83E15">
        <w:rPr>
          <w:rFonts w:asciiTheme="minorHAnsi" w:hAnsiTheme="minorHAnsi"/>
          <w:i/>
          <w:iCs/>
          <w:color w:val="404040" w:themeColor="text1" w:themeTint="BF"/>
        </w:rPr>
        <w:t>How would you help explain that everyone has a god in their life? (Possible answers: Whoever makes the decisions in your life is your god, etc</w:t>
      </w:r>
      <w:r>
        <w:rPr>
          <w:rFonts w:asciiTheme="minorHAnsi" w:hAnsiTheme="minorHAnsi"/>
          <w:i/>
          <w:iCs/>
          <w:color w:val="404040" w:themeColor="text1" w:themeTint="BF"/>
        </w:rPr>
        <w:t>.)</w:t>
      </w:r>
      <w:r w:rsidR="007E6F33" w:rsidRPr="00C83E15">
        <w:rPr>
          <w:rFonts w:ascii="Helvetica Neue" w:hAnsi="Helvetica Neue"/>
          <w:bCs/>
          <w:i/>
          <w:iCs/>
          <w:color w:val="404040" w:themeColor="text1" w:themeTint="BF"/>
        </w:rPr>
        <w:t xml:space="preserve"> </w:t>
      </w:r>
    </w:p>
    <w:p w14:paraId="0133777D" w14:textId="77777777" w:rsidR="00A24D51" w:rsidRPr="008061E8" w:rsidRDefault="00A24D51" w:rsidP="00A24D51">
      <w:pPr>
        <w:pStyle w:val="ListParagraph"/>
        <w:rPr>
          <w:rFonts w:ascii="Helvetica Neue" w:hAnsi="Helvetica Neue"/>
          <w:bCs/>
          <w:iCs/>
          <w:color w:val="404040" w:themeColor="text1" w:themeTint="BF"/>
        </w:rPr>
      </w:pPr>
    </w:p>
    <w:p w14:paraId="1593C005" w14:textId="77777777" w:rsidR="008061E8" w:rsidRDefault="008061E8" w:rsidP="00C83E15">
      <w:pPr>
        <w:spacing w:line="276" w:lineRule="auto"/>
        <w:rPr>
          <w:rFonts w:asciiTheme="minorHAnsi" w:hAnsiTheme="minorHAnsi"/>
          <w:i/>
          <w:iCs/>
          <w:color w:val="404040" w:themeColor="text1" w:themeTint="BF"/>
        </w:rPr>
      </w:pPr>
    </w:p>
    <w:p w14:paraId="6C45147C" w14:textId="2F68B37F" w:rsidR="00C83E15" w:rsidRPr="00C83E15" w:rsidRDefault="00C83E15" w:rsidP="00C83E15">
      <w:pPr>
        <w:spacing w:line="276" w:lineRule="auto"/>
        <w:ind w:left="720"/>
        <w:rPr>
          <w:rFonts w:asciiTheme="minorHAnsi" w:hAnsiTheme="minorHAnsi"/>
          <w:b/>
          <w:bCs/>
          <w:color w:val="404040" w:themeColor="text1" w:themeTint="BF"/>
        </w:rPr>
      </w:pPr>
      <w:r>
        <w:rPr>
          <w:rFonts w:asciiTheme="minorHAnsi" w:hAnsiTheme="minorHAnsi"/>
          <w:b/>
          <w:color w:val="404040" w:themeColor="text1" w:themeTint="BF"/>
        </w:rPr>
        <w:t xml:space="preserve">4. </w:t>
      </w:r>
      <w:r w:rsidRPr="00C83E15">
        <w:rPr>
          <w:rFonts w:asciiTheme="minorHAnsi" w:hAnsiTheme="minorHAnsi"/>
          <w:b/>
          <w:color w:val="404040" w:themeColor="text1" w:themeTint="BF"/>
        </w:rPr>
        <w:t xml:space="preserve">THE </w:t>
      </w:r>
      <w:r w:rsidRPr="00C83E15">
        <w:rPr>
          <w:rFonts w:asciiTheme="minorHAnsi" w:hAnsiTheme="minorHAnsi"/>
          <w:b/>
          <w:color w:val="404040" w:themeColor="text1" w:themeTint="BF"/>
          <w:u w:val="single"/>
        </w:rPr>
        <w:t>EVIDENCE</w:t>
      </w:r>
      <w:r w:rsidRPr="00C83E15">
        <w:rPr>
          <w:rFonts w:asciiTheme="minorHAnsi" w:hAnsiTheme="minorHAnsi"/>
          <w:b/>
          <w:color w:val="404040" w:themeColor="text1" w:themeTint="BF"/>
        </w:rPr>
        <w:t xml:space="preserve"> OF </w:t>
      </w:r>
      <w:r w:rsidRPr="00C83E15">
        <w:rPr>
          <w:rFonts w:asciiTheme="minorHAnsi" w:hAnsiTheme="minorHAnsi"/>
          <w:b/>
          <w:color w:val="404040" w:themeColor="text1" w:themeTint="BF"/>
          <w:u w:val="single"/>
        </w:rPr>
        <w:t>INTELLIGENT DESIGN.</w:t>
      </w:r>
    </w:p>
    <w:p w14:paraId="312FD1FB" w14:textId="77777777" w:rsidR="00C83E15" w:rsidRPr="00C83E15" w:rsidRDefault="00C83E15" w:rsidP="00C83E15">
      <w:pPr>
        <w:spacing w:line="276" w:lineRule="auto"/>
        <w:ind w:left="720"/>
        <w:rPr>
          <w:rFonts w:asciiTheme="minorHAnsi" w:hAnsiTheme="minorHAnsi"/>
          <w:color w:val="404040" w:themeColor="text1" w:themeTint="BF"/>
        </w:rPr>
      </w:pPr>
    </w:p>
    <w:p w14:paraId="12976A78" w14:textId="77777777" w:rsidR="00C83E15" w:rsidRPr="00C83E15" w:rsidRDefault="00C83E15" w:rsidP="00C83E15">
      <w:pPr>
        <w:spacing w:line="276" w:lineRule="auto"/>
        <w:ind w:left="720"/>
        <w:rPr>
          <w:rFonts w:asciiTheme="minorHAnsi" w:hAnsiTheme="minorHAnsi"/>
          <w:color w:val="404040" w:themeColor="text1" w:themeTint="BF"/>
        </w:rPr>
      </w:pPr>
      <w:r w:rsidRPr="00C83E15">
        <w:rPr>
          <w:rFonts w:asciiTheme="minorHAnsi" w:hAnsiTheme="minorHAnsi"/>
          <w:color w:val="404040" w:themeColor="text1" w:themeTint="BF"/>
        </w:rPr>
        <w:t>For his invisible attributes, that is, his eternal power and divine nature, have been clearly seen since the creation of the world, being understood through what he has made. As a result, people are without excuse. Romans 1:20</w:t>
      </w:r>
    </w:p>
    <w:p w14:paraId="55DC40BA" w14:textId="77777777" w:rsidR="00C83E15" w:rsidRPr="00C83E15" w:rsidRDefault="00C83E15" w:rsidP="00C83E15">
      <w:pPr>
        <w:spacing w:line="276" w:lineRule="auto"/>
        <w:ind w:left="720"/>
        <w:rPr>
          <w:rFonts w:asciiTheme="minorHAnsi" w:hAnsiTheme="minorHAnsi"/>
          <w:color w:val="404040" w:themeColor="text1" w:themeTint="BF"/>
        </w:rPr>
      </w:pPr>
    </w:p>
    <w:p w14:paraId="7DAC162E" w14:textId="77777777" w:rsidR="00C83E15" w:rsidRPr="00C83E15" w:rsidRDefault="00C83E15" w:rsidP="00C83E15">
      <w:pPr>
        <w:spacing w:line="276" w:lineRule="auto"/>
        <w:ind w:left="720"/>
        <w:rPr>
          <w:rFonts w:asciiTheme="minorHAnsi" w:hAnsiTheme="minorHAnsi"/>
          <w:color w:val="404040" w:themeColor="text1" w:themeTint="BF"/>
        </w:rPr>
      </w:pPr>
      <w:r w:rsidRPr="00C83E15">
        <w:rPr>
          <w:rFonts w:asciiTheme="minorHAnsi" w:hAnsiTheme="minorHAnsi"/>
          <w:color w:val="404040" w:themeColor="text1" w:themeTint="BF"/>
        </w:rPr>
        <w:t xml:space="preserve">In 1774, the British explorer James Cook visited Easter Island off the coast of what is now Chile and reported finding the now-famous stone busts (moais) scattered about the island. He did not ask the natives how natural forces like erosion had created the head-shaped rocks but immediately assumed that the natives had carved them and asked who they represented. </w:t>
      </w:r>
    </w:p>
    <w:p w14:paraId="4DDBD128" w14:textId="77777777" w:rsidR="00C83E15" w:rsidRPr="00C83E15" w:rsidRDefault="00C83E15" w:rsidP="00C83E15">
      <w:pPr>
        <w:spacing w:line="276" w:lineRule="auto"/>
        <w:ind w:left="720"/>
        <w:rPr>
          <w:rFonts w:asciiTheme="minorHAnsi" w:hAnsiTheme="minorHAnsi"/>
          <w:color w:val="404040" w:themeColor="text1" w:themeTint="BF"/>
        </w:rPr>
      </w:pPr>
    </w:p>
    <w:p w14:paraId="04F3BB55" w14:textId="77777777" w:rsidR="00C83E15" w:rsidRPr="00C83E15" w:rsidRDefault="00C83E15" w:rsidP="00C83E15">
      <w:pPr>
        <w:spacing w:line="276" w:lineRule="auto"/>
        <w:ind w:left="720"/>
        <w:rPr>
          <w:rFonts w:asciiTheme="minorHAnsi" w:hAnsiTheme="minorHAnsi"/>
          <w:color w:val="404040" w:themeColor="text1" w:themeTint="BF"/>
        </w:rPr>
      </w:pPr>
      <w:r w:rsidRPr="00C83E15">
        <w:rPr>
          <w:rFonts w:asciiTheme="minorHAnsi" w:hAnsiTheme="minorHAnsi"/>
          <w:color w:val="404040" w:themeColor="text1" w:themeTint="BF"/>
        </w:rPr>
        <w:t>This is a natural assumption we all make - if there is evidence of Complex and Specified Information (CSI), people look for a "designer." Examples of ancient objects with CSI include:</w:t>
      </w:r>
    </w:p>
    <w:p w14:paraId="15667084" w14:textId="77777777" w:rsidR="00C83E15" w:rsidRPr="00C83E15" w:rsidRDefault="00C83E15" w:rsidP="00C83E15">
      <w:pPr>
        <w:spacing w:line="276" w:lineRule="auto"/>
        <w:ind w:left="720"/>
        <w:rPr>
          <w:rFonts w:asciiTheme="minorHAnsi" w:hAnsiTheme="minorHAnsi"/>
          <w:color w:val="404040" w:themeColor="text1" w:themeTint="BF"/>
        </w:rPr>
      </w:pPr>
      <w:r w:rsidRPr="00C83E15">
        <w:rPr>
          <w:rFonts w:asciiTheme="minorHAnsi" w:hAnsiTheme="minorHAnsi"/>
          <w:color w:val="404040" w:themeColor="text1" w:themeTint="BF"/>
        </w:rPr>
        <w:t>Evidence of Complex and Specified Information (CSI)</w:t>
      </w:r>
    </w:p>
    <w:p w14:paraId="15F73A1E" w14:textId="77777777" w:rsidR="00C83E15" w:rsidRPr="00C83E15" w:rsidRDefault="00C83E15" w:rsidP="00C83E15">
      <w:pPr>
        <w:numPr>
          <w:ilvl w:val="0"/>
          <w:numId w:val="112"/>
        </w:numPr>
        <w:spacing w:before="120" w:line="276" w:lineRule="auto"/>
        <w:ind w:left="1656"/>
        <w:rPr>
          <w:rFonts w:asciiTheme="minorHAnsi" w:hAnsiTheme="minorHAnsi"/>
          <w:color w:val="404040" w:themeColor="text1" w:themeTint="BF"/>
        </w:rPr>
      </w:pPr>
      <w:r w:rsidRPr="00C83E15">
        <w:rPr>
          <w:rFonts w:asciiTheme="minorHAnsi" w:hAnsiTheme="minorHAnsi"/>
          <w:color w:val="404040" w:themeColor="text1" w:themeTint="BF"/>
        </w:rPr>
        <w:t>The Egyptian pyramids (shape)</w:t>
      </w:r>
    </w:p>
    <w:p w14:paraId="487D5349" w14:textId="77777777" w:rsidR="00C83E15" w:rsidRPr="00C83E15" w:rsidRDefault="00C83E15" w:rsidP="00C83E15">
      <w:pPr>
        <w:numPr>
          <w:ilvl w:val="0"/>
          <w:numId w:val="112"/>
        </w:numPr>
        <w:spacing w:line="276" w:lineRule="auto"/>
        <w:ind w:left="1656"/>
        <w:rPr>
          <w:rFonts w:asciiTheme="minorHAnsi" w:hAnsiTheme="minorHAnsi"/>
          <w:color w:val="404040" w:themeColor="text1" w:themeTint="BF"/>
        </w:rPr>
      </w:pPr>
      <w:r w:rsidRPr="00C83E15">
        <w:rPr>
          <w:rFonts w:asciiTheme="minorHAnsi" w:hAnsiTheme="minorHAnsi"/>
          <w:color w:val="404040" w:themeColor="text1" w:themeTint="BF"/>
        </w:rPr>
        <w:t xml:space="preserve">The moai heads on Easter Island (form) </w:t>
      </w:r>
    </w:p>
    <w:p w14:paraId="0AF0EED1" w14:textId="77777777" w:rsidR="00C83E15" w:rsidRPr="00C83E15" w:rsidRDefault="00C83E15" w:rsidP="00C83E15">
      <w:pPr>
        <w:numPr>
          <w:ilvl w:val="0"/>
          <w:numId w:val="112"/>
        </w:numPr>
        <w:spacing w:line="276" w:lineRule="auto"/>
        <w:ind w:left="1656"/>
        <w:rPr>
          <w:rFonts w:asciiTheme="minorHAnsi" w:hAnsiTheme="minorHAnsi"/>
          <w:color w:val="404040" w:themeColor="text1" w:themeTint="BF"/>
        </w:rPr>
      </w:pPr>
      <w:r w:rsidRPr="00C83E15">
        <w:rPr>
          <w:rFonts w:asciiTheme="minorHAnsi" w:hAnsiTheme="minorHAnsi"/>
          <w:color w:val="404040" w:themeColor="text1" w:themeTint="BF"/>
        </w:rPr>
        <w:t>Arrowheads and spear points (function)</w:t>
      </w:r>
    </w:p>
    <w:p w14:paraId="58066C7D" w14:textId="77777777" w:rsidR="00C83E15" w:rsidRPr="00C83E15" w:rsidRDefault="00C83E15" w:rsidP="00C83E15">
      <w:pPr>
        <w:numPr>
          <w:ilvl w:val="0"/>
          <w:numId w:val="112"/>
        </w:numPr>
        <w:spacing w:line="276" w:lineRule="auto"/>
        <w:ind w:left="1656"/>
        <w:rPr>
          <w:rFonts w:asciiTheme="minorHAnsi" w:hAnsiTheme="minorHAnsi"/>
          <w:color w:val="404040" w:themeColor="text1" w:themeTint="BF"/>
        </w:rPr>
      </w:pPr>
      <w:r w:rsidRPr="00C83E15">
        <w:rPr>
          <w:rFonts w:asciiTheme="minorHAnsi" w:hAnsiTheme="minorHAnsi"/>
          <w:color w:val="404040" w:themeColor="text1" w:themeTint="BF"/>
        </w:rPr>
        <w:t xml:space="preserve">Cuneiform tablets (information) </w:t>
      </w:r>
    </w:p>
    <w:p w14:paraId="097CE9D4" w14:textId="77777777" w:rsidR="00C83E15" w:rsidRPr="00C83E15" w:rsidRDefault="00C83E15" w:rsidP="00C83E15">
      <w:pPr>
        <w:spacing w:line="276" w:lineRule="auto"/>
        <w:ind w:left="720"/>
        <w:rPr>
          <w:rFonts w:asciiTheme="minorHAnsi" w:hAnsiTheme="minorHAnsi"/>
          <w:color w:val="404040" w:themeColor="text1" w:themeTint="BF"/>
        </w:rPr>
      </w:pPr>
    </w:p>
    <w:p w14:paraId="18232B81" w14:textId="77777777" w:rsidR="00C83E15" w:rsidRPr="00C83E15" w:rsidRDefault="00C83E15" w:rsidP="00C83E15">
      <w:pPr>
        <w:spacing w:line="276" w:lineRule="auto"/>
        <w:ind w:left="720"/>
        <w:rPr>
          <w:rFonts w:asciiTheme="minorHAnsi" w:hAnsiTheme="minorHAnsi"/>
          <w:color w:val="404040" w:themeColor="text1" w:themeTint="BF"/>
        </w:rPr>
      </w:pPr>
      <w:r w:rsidRPr="00C83E15">
        <w:rPr>
          <w:rFonts w:asciiTheme="minorHAnsi" w:hAnsiTheme="minorHAnsi"/>
          <w:color w:val="404040" w:themeColor="text1" w:themeTint="BF"/>
        </w:rPr>
        <w:t xml:space="preserve">The theory of intelligent design holds that certain features of the universe and of living things are best explained by an intelligent cause, </w:t>
      </w:r>
      <w:bookmarkStart w:id="11" w:name="_Int_S4dwZXw5"/>
      <w:r w:rsidRPr="00C83E15">
        <w:rPr>
          <w:rFonts w:asciiTheme="minorHAnsi" w:hAnsiTheme="minorHAnsi"/>
          <w:color w:val="404040" w:themeColor="text1" w:themeTint="BF"/>
        </w:rPr>
        <w:t>not undirected</w:t>
      </w:r>
      <w:bookmarkEnd w:id="11"/>
      <w:r w:rsidRPr="00C83E15">
        <w:rPr>
          <w:rFonts w:asciiTheme="minorHAnsi" w:hAnsiTheme="minorHAnsi"/>
          <w:color w:val="404040" w:themeColor="text1" w:themeTint="BF"/>
        </w:rPr>
        <w:t xml:space="preserve"> processes such as erosion or natural selection. It is a legitimate theory that uses the four-step scientific method (</w:t>
      </w:r>
      <w:r w:rsidRPr="00C83E15">
        <w:rPr>
          <w:rFonts w:asciiTheme="minorHAnsi" w:hAnsiTheme="minorHAnsi"/>
          <w:i/>
          <w:color w:val="404040" w:themeColor="text1" w:themeTint="BF"/>
        </w:rPr>
        <w:t xml:space="preserve">observation, hypothesis, experiments, </w:t>
      </w:r>
      <w:r w:rsidRPr="00C83E15">
        <w:rPr>
          <w:rFonts w:asciiTheme="minorHAnsi" w:hAnsiTheme="minorHAnsi"/>
          <w:color w:val="404040" w:themeColor="text1" w:themeTint="BF"/>
        </w:rPr>
        <w:t xml:space="preserve">and </w:t>
      </w:r>
      <w:r w:rsidRPr="00C83E15">
        <w:rPr>
          <w:rFonts w:asciiTheme="minorHAnsi" w:hAnsiTheme="minorHAnsi"/>
          <w:i/>
          <w:color w:val="404040" w:themeColor="text1" w:themeTint="BF"/>
        </w:rPr>
        <w:t>conclusion</w:t>
      </w:r>
      <w:r w:rsidRPr="00C83E15">
        <w:rPr>
          <w:rFonts w:asciiTheme="minorHAnsi" w:hAnsiTheme="minorHAnsi"/>
          <w:color w:val="404040" w:themeColor="text1" w:themeTint="BF"/>
        </w:rPr>
        <w:t xml:space="preserve">). </w:t>
      </w:r>
    </w:p>
    <w:p w14:paraId="1848C444" w14:textId="77777777" w:rsidR="00C83E15" w:rsidRPr="00C83E15" w:rsidRDefault="00C83E15" w:rsidP="00C83E15">
      <w:pPr>
        <w:spacing w:line="276" w:lineRule="auto"/>
        <w:ind w:left="720"/>
        <w:rPr>
          <w:rFonts w:asciiTheme="minorHAnsi" w:hAnsiTheme="minorHAnsi"/>
          <w:color w:val="404040" w:themeColor="text1" w:themeTint="BF"/>
        </w:rPr>
      </w:pPr>
    </w:p>
    <w:p w14:paraId="3A9E145C" w14:textId="77777777" w:rsidR="00C83E15" w:rsidRPr="00C83E15" w:rsidRDefault="00C83E15" w:rsidP="00C83E15">
      <w:pPr>
        <w:spacing w:line="276" w:lineRule="auto"/>
        <w:ind w:left="720"/>
        <w:rPr>
          <w:rFonts w:asciiTheme="minorHAnsi" w:hAnsiTheme="minorHAnsi"/>
          <w:color w:val="404040" w:themeColor="text1" w:themeTint="BF"/>
        </w:rPr>
      </w:pPr>
      <w:r w:rsidRPr="00C83E15">
        <w:rPr>
          <w:rFonts w:asciiTheme="minorHAnsi" w:hAnsiTheme="minorHAnsi"/>
          <w:color w:val="404040" w:themeColor="text1" w:themeTint="BF"/>
        </w:rPr>
        <w:lastRenderedPageBreak/>
        <w:t xml:space="preserve">Intelligent design begins with the </w:t>
      </w:r>
      <w:r w:rsidRPr="00C83E15">
        <w:rPr>
          <w:rFonts w:asciiTheme="minorHAnsi" w:hAnsiTheme="minorHAnsi"/>
          <w:i/>
          <w:color w:val="404040" w:themeColor="text1" w:themeTint="BF"/>
        </w:rPr>
        <w:t>observation</w:t>
      </w:r>
      <w:r w:rsidRPr="00C83E15">
        <w:rPr>
          <w:rFonts w:asciiTheme="minorHAnsi" w:hAnsiTheme="minorHAnsi"/>
          <w:color w:val="404040" w:themeColor="text1" w:themeTint="BF"/>
        </w:rPr>
        <w:t xml:space="preserve"> that intelligent agents are necessary to produce CSI (e.g., sculptors are necessary to make sculptures). Design theorists </w:t>
      </w:r>
      <w:r w:rsidRPr="00C83E15">
        <w:rPr>
          <w:rFonts w:asciiTheme="minorHAnsi" w:hAnsiTheme="minorHAnsi"/>
          <w:i/>
          <w:color w:val="404040" w:themeColor="text1" w:themeTint="BF"/>
        </w:rPr>
        <w:t>hypothesize</w:t>
      </w:r>
      <w:r w:rsidRPr="00C83E15">
        <w:rPr>
          <w:rFonts w:asciiTheme="minorHAnsi" w:hAnsiTheme="minorHAnsi"/>
          <w:color w:val="404040" w:themeColor="text1" w:themeTint="BF"/>
        </w:rPr>
        <w:t xml:space="preserve"> that if a natural object is designed, it will contain high levels of CSI. Scientists then perform </w:t>
      </w:r>
      <w:r w:rsidRPr="00C83E15">
        <w:rPr>
          <w:rFonts w:asciiTheme="minorHAnsi" w:hAnsiTheme="minorHAnsi"/>
          <w:i/>
          <w:color w:val="404040" w:themeColor="text1" w:themeTint="BF"/>
        </w:rPr>
        <w:t>experiments</w:t>
      </w:r>
      <w:r w:rsidRPr="00C83E15">
        <w:rPr>
          <w:rFonts w:asciiTheme="minorHAnsi" w:hAnsiTheme="minorHAnsi"/>
          <w:color w:val="404040" w:themeColor="text1" w:themeTint="BF"/>
        </w:rPr>
        <w:t xml:space="preserve"> upon natural objects to determine if they contain CSI. </w:t>
      </w:r>
    </w:p>
    <w:p w14:paraId="5D7FD4FA" w14:textId="77777777" w:rsidR="00C83E15" w:rsidRPr="00C83E15" w:rsidRDefault="00C83E15" w:rsidP="00C83E15">
      <w:pPr>
        <w:spacing w:line="276" w:lineRule="auto"/>
        <w:ind w:left="720"/>
        <w:rPr>
          <w:rFonts w:asciiTheme="minorHAnsi" w:hAnsiTheme="minorHAnsi"/>
          <w:color w:val="404040" w:themeColor="text1" w:themeTint="BF"/>
        </w:rPr>
      </w:pPr>
    </w:p>
    <w:p w14:paraId="0C1A6692" w14:textId="77777777" w:rsidR="00C83E15" w:rsidRPr="00C83E15" w:rsidRDefault="00C83E15" w:rsidP="00C83E15">
      <w:pPr>
        <w:spacing w:line="276" w:lineRule="auto"/>
        <w:ind w:left="720"/>
        <w:rPr>
          <w:rFonts w:asciiTheme="minorHAnsi" w:hAnsiTheme="minorHAnsi"/>
          <w:color w:val="404040" w:themeColor="text1" w:themeTint="BF"/>
        </w:rPr>
      </w:pPr>
      <w:r w:rsidRPr="00C83E15">
        <w:rPr>
          <w:rFonts w:asciiTheme="minorHAnsi" w:hAnsiTheme="minorHAnsi"/>
          <w:color w:val="404040" w:themeColor="text1" w:themeTint="BF"/>
        </w:rPr>
        <w:t xml:space="preserve">One easily testable form of CSI in biological structures is "irreducible complexity." This is the observation that a sub-cellular structure provides no advantage to the organism in more rudimentary forms that </w:t>
      </w:r>
      <w:bookmarkStart w:id="12" w:name="_Int_Ikb9lJW9"/>
      <w:r w:rsidRPr="00C83E15">
        <w:rPr>
          <w:rFonts w:asciiTheme="minorHAnsi" w:hAnsiTheme="minorHAnsi"/>
          <w:color w:val="404040" w:themeColor="text1" w:themeTint="BF"/>
        </w:rPr>
        <w:t>don't</w:t>
      </w:r>
      <w:bookmarkEnd w:id="12"/>
      <w:r w:rsidRPr="00C83E15">
        <w:rPr>
          <w:rFonts w:asciiTheme="minorHAnsi" w:hAnsiTheme="minorHAnsi"/>
          <w:color w:val="404040" w:themeColor="text1" w:themeTint="BF"/>
        </w:rPr>
        <w:t xml:space="preserve"> work. This can be discovered by experimentally reverse engineering these structures to see if they require all their parts to function. When researchers find irreducible complexity, they </w:t>
      </w:r>
      <w:r w:rsidRPr="00C83E15">
        <w:rPr>
          <w:rFonts w:asciiTheme="minorHAnsi" w:hAnsiTheme="minorHAnsi"/>
          <w:i/>
          <w:color w:val="404040" w:themeColor="text1" w:themeTint="BF"/>
        </w:rPr>
        <w:t>conclude</w:t>
      </w:r>
      <w:r w:rsidRPr="00C83E15">
        <w:rPr>
          <w:rFonts w:asciiTheme="minorHAnsi" w:hAnsiTheme="minorHAnsi"/>
          <w:color w:val="404040" w:themeColor="text1" w:themeTint="BF"/>
        </w:rPr>
        <w:t xml:space="preserve"> that such structures are designed.</w:t>
      </w:r>
    </w:p>
    <w:p w14:paraId="6BDDAA28" w14:textId="77777777" w:rsidR="00C83E15" w:rsidRPr="00C83E15" w:rsidRDefault="00C83E15" w:rsidP="00C83E15">
      <w:pPr>
        <w:spacing w:line="276" w:lineRule="auto"/>
        <w:ind w:left="720"/>
        <w:rPr>
          <w:rFonts w:asciiTheme="minorHAnsi" w:hAnsiTheme="minorHAnsi"/>
          <w:color w:val="404040" w:themeColor="text1" w:themeTint="BF"/>
        </w:rPr>
      </w:pPr>
    </w:p>
    <w:p w14:paraId="47F801AA" w14:textId="4045DA24" w:rsidR="00A24D51" w:rsidRDefault="00C83E15" w:rsidP="00C83E15">
      <w:pPr>
        <w:spacing w:line="276" w:lineRule="auto"/>
        <w:ind w:left="720"/>
        <w:rPr>
          <w:rFonts w:asciiTheme="minorHAnsi" w:hAnsiTheme="minorHAnsi"/>
          <w:color w:val="404040" w:themeColor="text1" w:themeTint="BF"/>
        </w:rPr>
      </w:pPr>
      <w:r w:rsidRPr="00C83E15">
        <w:rPr>
          <w:rFonts w:asciiTheme="minorHAnsi" w:hAnsiTheme="minorHAnsi"/>
          <w:color w:val="404040" w:themeColor="text1" w:themeTint="BF"/>
        </w:rPr>
        <w:t xml:space="preserve">One example of such irreducible complexity is the flagella that some one-celled animals use to move around. These amazing whip-like structures are driven by sub-cellular "motors" comprised of numerous "parts" made of proteins. Without all the parts, the motors </w:t>
      </w:r>
      <w:bookmarkStart w:id="13" w:name="_Int_AxoSwKAf"/>
      <w:r w:rsidRPr="00C83E15">
        <w:rPr>
          <w:rFonts w:asciiTheme="minorHAnsi" w:hAnsiTheme="minorHAnsi"/>
          <w:color w:val="404040" w:themeColor="text1" w:themeTint="BF"/>
        </w:rPr>
        <w:t>don't</w:t>
      </w:r>
      <w:bookmarkEnd w:id="13"/>
      <w:r w:rsidRPr="00C83E15">
        <w:rPr>
          <w:rFonts w:asciiTheme="minorHAnsi" w:hAnsiTheme="minorHAnsi"/>
          <w:color w:val="404040" w:themeColor="text1" w:themeTint="BF"/>
        </w:rPr>
        <w:t xml:space="preserve"> work, and the flagella is a hindrance to, not a mechanism for, motion. Like the stone heads on Easter Island where it is reasonable to look for a sculptor when you find sculptures, it is also reasonable to look for the engine "designer" when you find a natural "engine."</w:t>
      </w:r>
    </w:p>
    <w:p w14:paraId="3AD6B22C" w14:textId="21C883E5" w:rsidR="00A24D51" w:rsidRPr="00A24D51" w:rsidRDefault="00A24D51" w:rsidP="007E6F33">
      <w:pPr>
        <w:pStyle w:val="Heading1Alt"/>
        <w:spacing w:before="480" w:after="120" w:line="360" w:lineRule="auto"/>
        <w:ind w:left="720"/>
        <w:jc w:val="left"/>
      </w:pPr>
      <w:r w:rsidRPr="00375A20">
        <w:t>DISCUSS</w:t>
      </w:r>
    </w:p>
    <w:p w14:paraId="00CC5B49" w14:textId="1FC7ED5A" w:rsidR="00A24D51" w:rsidRPr="007E6F33" w:rsidRDefault="00C83E15" w:rsidP="00C83E15">
      <w:pPr>
        <w:spacing w:line="276" w:lineRule="auto"/>
        <w:ind w:left="720"/>
        <w:rPr>
          <w:rFonts w:asciiTheme="minorHAnsi" w:hAnsiTheme="minorHAnsi"/>
          <w:i/>
          <w:iCs/>
          <w:color w:val="404040" w:themeColor="text1" w:themeTint="BF"/>
        </w:rPr>
      </w:pPr>
      <w:r w:rsidRPr="00C83E15">
        <w:rPr>
          <w:rFonts w:asciiTheme="minorHAnsi" w:hAnsiTheme="minorHAnsi"/>
          <w:i/>
          <w:iCs/>
          <w:color w:val="404040" w:themeColor="text1" w:themeTint="BF"/>
        </w:rPr>
        <w:t xml:space="preserve">What examples come to mind that you might use to explain the concept of irreducible complexity? (Possible answers: A disassembled part of a machine [e.g., the engine of lawn mower, the water pump in a clothes washer, etc.] that </w:t>
      </w:r>
      <w:bookmarkStart w:id="14" w:name="_Int_EQp867Ba"/>
      <w:r w:rsidRPr="00C83E15">
        <w:rPr>
          <w:rFonts w:asciiTheme="minorHAnsi" w:hAnsiTheme="minorHAnsi"/>
          <w:i/>
          <w:iCs/>
          <w:color w:val="404040" w:themeColor="text1" w:themeTint="BF"/>
        </w:rPr>
        <w:t>doesn't</w:t>
      </w:r>
      <w:bookmarkEnd w:id="14"/>
      <w:r w:rsidRPr="00C83E15">
        <w:rPr>
          <w:rFonts w:asciiTheme="minorHAnsi" w:hAnsiTheme="minorHAnsi"/>
          <w:i/>
          <w:iCs/>
          <w:color w:val="404040" w:themeColor="text1" w:themeTint="BF"/>
        </w:rPr>
        <w:t xml:space="preserve"> work unless it is properly put together, etc.)</w:t>
      </w:r>
    </w:p>
    <w:p w14:paraId="5513ADCC" w14:textId="3E7035AB" w:rsidR="00B149E1" w:rsidRPr="00411FCE" w:rsidRDefault="00A24D51" w:rsidP="00165C96">
      <w:pPr>
        <w:pStyle w:val="Heading1"/>
        <w:spacing w:before="480" w:after="120" w:line="360" w:lineRule="auto"/>
        <w:ind w:left="720"/>
        <w:rPr>
          <w:color w:val="8E817B"/>
        </w:rPr>
      </w:pPr>
      <w:r>
        <w:rPr>
          <w:color w:val="8E817B"/>
        </w:rPr>
        <w:t xml:space="preserve">Reflect on the </w:t>
      </w:r>
      <w:r w:rsidR="00294580">
        <w:rPr>
          <w:color w:val="8E817B"/>
        </w:rPr>
        <w:t>subject</w:t>
      </w:r>
    </w:p>
    <w:p w14:paraId="5E5DC3AA" w14:textId="77777777" w:rsidR="00C83E15" w:rsidRPr="00C83E15" w:rsidRDefault="00C83E15" w:rsidP="00C83E15">
      <w:pPr>
        <w:pStyle w:val="Heading1Alt"/>
        <w:spacing w:before="0" w:line="276" w:lineRule="auto"/>
        <w:ind w:left="720"/>
        <w:rPr>
          <w:rFonts w:asciiTheme="minorHAnsi" w:eastAsiaTheme="minorHAnsi" w:hAnsiTheme="minorHAnsi" w:cstheme="minorBidi"/>
          <w:b w:val="0"/>
          <w:bCs w:val="0"/>
          <w:color w:val="404040" w:themeColor="text1" w:themeTint="BF"/>
          <w:sz w:val="22"/>
        </w:rPr>
      </w:pPr>
      <w:r w:rsidRPr="00C83E15">
        <w:rPr>
          <w:rFonts w:asciiTheme="minorHAnsi" w:eastAsiaTheme="minorHAnsi" w:hAnsiTheme="minorHAnsi" w:cstheme="minorBidi"/>
          <w:b w:val="0"/>
          <w:bCs w:val="0"/>
          <w:color w:val="404040" w:themeColor="text1" w:themeTint="BF"/>
          <w:sz w:val="22"/>
        </w:rPr>
        <w:t xml:space="preserve">It may sound odd, but some church members are functional agnostics. Although they </w:t>
      </w:r>
      <w:bookmarkStart w:id="15" w:name="_Int_vUmLtBU4"/>
      <w:r w:rsidRPr="00C83E15">
        <w:rPr>
          <w:rFonts w:asciiTheme="minorHAnsi" w:eastAsiaTheme="minorHAnsi" w:hAnsiTheme="minorHAnsi" w:cstheme="minorBidi"/>
          <w:b w:val="0"/>
          <w:bCs w:val="0"/>
          <w:color w:val="404040" w:themeColor="text1" w:themeTint="BF"/>
          <w:sz w:val="22"/>
        </w:rPr>
        <w:t>won’t</w:t>
      </w:r>
      <w:bookmarkEnd w:id="15"/>
      <w:r w:rsidRPr="00C83E15">
        <w:rPr>
          <w:rFonts w:asciiTheme="minorHAnsi" w:eastAsiaTheme="minorHAnsi" w:hAnsiTheme="minorHAnsi" w:cstheme="minorBidi"/>
          <w:b w:val="0"/>
          <w:bCs w:val="0"/>
          <w:color w:val="404040" w:themeColor="text1" w:themeTint="BF"/>
          <w:sz w:val="22"/>
        </w:rPr>
        <w:t xml:space="preserve"> deny that God might exist, they live their lives as though He </w:t>
      </w:r>
      <w:bookmarkStart w:id="16" w:name="_Int_uYmWmZ0L"/>
      <w:r w:rsidRPr="00C83E15">
        <w:rPr>
          <w:rFonts w:asciiTheme="minorHAnsi" w:eastAsiaTheme="minorHAnsi" w:hAnsiTheme="minorHAnsi" w:cstheme="minorBidi"/>
          <w:b w:val="0"/>
          <w:bCs w:val="0"/>
          <w:color w:val="404040" w:themeColor="text1" w:themeTint="BF"/>
          <w:sz w:val="22"/>
        </w:rPr>
        <w:t>doesn't</w:t>
      </w:r>
      <w:bookmarkEnd w:id="16"/>
      <w:r w:rsidRPr="00C83E15">
        <w:rPr>
          <w:rFonts w:asciiTheme="minorHAnsi" w:eastAsiaTheme="minorHAnsi" w:hAnsiTheme="minorHAnsi" w:cstheme="minorBidi"/>
          <w:b w:val="0"/>
          <w:bCs w:val="0"/>
          <w:color w:val="404040" w:themeColor="text1" w:themeTint="BF"/>
          <w:sz w:val="22"/>
        </w:rPr>
        <w:t xml:space="preserve">. They show no desire for growth in their fellowship with God through prayer, Bible study, or obedience to the Holy Spirit. They may speak the "sinner’s prayer," attend church regularly, and may even serve because they enjoy the traditions and sense of community the church provides. </w:t>
      </w:r>
    </w:p>
    <w:p w14:paraId="4E283503" w14:textId="77777777" w:rsidR="00C83E15" w:rsidRPr="00C83E15" w:rsidRDefault="00C83E15" w:rsidP="00C83E15">
      <w:pPr>
        <w:pStyle w:val="Heading1Alt"/>
        <w:spacing w:before="0" w:line="276" w:lineRule="auto"/>
        <w:ind w:left="720"/>
        <w:rPr>
          <w:rFonts w:asciiTheme="minorHAnsi" w:eastAsiaTheme="minorHAnsi" w:hAnsiTheme="minorHAnsi" w:cstheme="minorBidi"/>
          <w:b w:val="0"/>
          <w:bCs w:val="0"/>
          <w:color w:val="404040" w:themeColor="text1" w:themeTint="BF"/>
          <w:sz w:val="22"/>
        </w:rPr>
      </w:pPr>
    </w:p>
    <w:p w14:paraId="77868F46" w14:textId="77777777" w:rsidR="00C83E15" w:rsidRPr="00C83E15" w:rsidRDefault="00C83E15" w:rsidP="00C83E15">
      <w:pPr>
        <w:pStyle w:val="Heading1Alt"/>
        <w:spacing w:before="0" w:line="276" w:lineRule="auto"/>
        <w:ind w:left="720"/>
        <w:rPr>
          <w:rFonts w:asciiTheme="minorHAnsi" w:eastAsiaTheme="minorHAnsi" w:hAnsiTheme="minorHAnsi" w:cstheme="minorBidi"/>
          <w:b w:val="0"/>
          <w:bCs w:val="0"/>
          <w:color w:val="404040" w:themeColor="text1" w:themeTint="BF"/>
          <w:sz w:val="22"/>
        </w:rPr>
      </w:pPr>
      <w:r w:rsidRPr="00C83E15">
        <w:rPr>
          <w:rFonts w:asciiTheme="minorHAnsi" w:eastAsiaTheme="minorHAnsi" w:hAnsiTheme="minorHAnsi" w:cstheme="minorBidi"/>
          <w:b w:val="0"/>
          <w:bCs w:val="0"/>
          <w:color w:val="404040" w:themeColor="text1" w:themeTint="BF"/>
          <w:sz w:val="22"/>
        </w:rPr>
        <w:t xml:space="preserve">Jesus refers to such people in Matthew 7:21-23, </w:t>
      </w:r>
    </w:p>
    <w:p w14:paraId="003372CF" w14:textId="77777777" w:rsidR="00C83E15" w:rsidRPr="00C83E15" w:rsidRDefault="00C83E15" w:rsidP="00C83E15">
      <w:pPr>
        <w:pStyle w:val="Heading1Alt"/>
        <w:spacing w:before="0" w:line="276" w:lineRule="auto"/>
        <w:ind w:left="720"/>
        <w:rPr>
          <w:rFonts w:asciiTheme="minorHAnsi" w:eastAsiaTheme="minorHAnsi" w:hAnsiTheme="minorHAnsi" w:cstheme="minorBidi"/>
          <w:b w:val="0"/>
          <w:bCs w:val="0"/>
          <w:color w:val="404040" w:themeColor="text1" w:themeTint="BF"/>
          <w:sz w:val="22"/>
        </w:rPr>
      </w:pPr>
    </w:p>
    <w:p w14:paraId="50C824C6" w14:textId="77777777" w:rsidR="00C83E15" w:rsidRPr="00C83E15" w:rsidRDefault="00C83E15" w:rsidP="00C83E15">
      <w:pPr>
        <w:pStyle w:val="Heading1Alt"/>
        <w:spacing w:before="0" w:line="276" w:lineRule="auto"/>
        <w:ind w:left="1296"/>
        <w:rPr>
          <w:rFonts w:asciiTheme="minorHAnsi" w:eastAsiaTheme="minorHAnsi" w:hAnsiTheme="minorHAnsi" w:cstheme="minorBidi"/>
          <w:b w:val="0"/>
          <w:bCs w:val="0"/>
          <w:color w:val="404040" w:themeColor="text1" w:themeTint="BF"/>
          <w:sz w:val="22"/>
        </w:rPr>
      </w:pPr>
      <w:r w:rsidRPr="00C83E15">
        <w:rPr>
          <w:rFonts w:asciiTheme="minorHAnsi" w:eastAsiaTheme="minorHAnsi" w:hAnsiTheme="minorHAnsi" w:cstheme="minorBidi"/>
          <w:b w:val="0"/>
          <w:bCs w:val="0"/>
          <w:i/>
          <w:iCs/>
          <w:color w:val="404040" w:themeColor="text1" w:themeTint="BF"/>
          <w:sz w:val="22"/>
        </w:rPr>
        <w:t xml:space="preserve">Not everyone who says to me, “Lord, Lord,” will enter the kingdom of heaven, but only the one who does the will of my Father in heaven. On that day many will say to me, “Lord, Lord, didn’t we prophesy in your name, drive out demons in your name, and do many miracles in your name?” Then I will announce to them, “I never knew you (i.e., never had an intimate </w:t>
      </w:r>
      <w:r w:rsidRPr="00C83E15">
        <w:rPr>
          <w:rFonts w:asciiTheme="minorHAnsi" w:eastAsiaTheme="minorHAnsi" w:hAnsiTheme="minorHAnsi" w:cstheme="minorBidi"/>
          <w:b w:val="0"/>
          <w:bCs w:val="0"/>
          <w:i/>
          <w:iCs/>
          <w:color w:val="404040" w:themeColor="text1" w:themeTint="BF"/>
          <w:sz w:val="22"/>
        </w:rPr>
        <w:lastRenderedPageBreak/>
        <w:t xml:space="preserve">relationship and fellowship with you). Depart from me, you lawbreakers!" </w:t>
      </w:r>
      <w:r w:rsidRPr="00C83E15">
        <w:rPr>
          <w:rFonts w:asciiTheme="minorHAnsi" w:eastAsiaTheme="minorHAnsi" w:hAnsiTheme="minorHAnsi" w:cstheme="minorBidi"/>
          <w:b w:val="0"/>
          <w:bCs w:val="0"/>
          <w:color w:val="404040" w:themeColor="text1" w:themeTint="BF"/>
          <w:sz w:val="22"/>
        </w:rPr>
        <w:t>(emphasis added)</w:t>
      </w:r>
    </w:p>
    <w:p w14:paraId="293794E7" w14:textId="77777777" w:rsidR="00C83E15" w:rsidRPr="00C83E15" w:rsidRDefault="00C83E15" w:rsidP="00C83E15">
      <w:pPr>
        <w:pStyle w:val="Heading1Alt"/>
        <w:spacing w:before="0" w:line="276" w:lineRule="auto"/>
        <w:ind w:left="720"/>
        <w:rPr>
          <w:rFonts w:asciiTheme="minorHAnsi" w:eastAsiaTheme="minorHAnsi" w:hAnsiTheme="minorHAnsi" w:cstheme="minorBidi"/>
          <w:b w:val="0"/>
          <w:bCs w:val="0"/>
          <w:color w:val="404040" w:themeColor="text1" w:themeTint="BF"/>
          <w:sz w:val="22"/>
        </w:rPr>
      </w:pPr>
    </w:p>
    <w:p w14:paraId="54582308" w14:textId="77777777" w:rsidR="00C83E15" w:rsidRPr="00C83E15" w:rsidRDefault="00C83E15" w:rsidP="00C83E15">
      <w:pPr>
        <w:pStyle w:val="Heading1Alt"/>
        <w:spacing w:before="0" w:line="276" w:lineRule="auto"/>
        <w:ind w:left="720"/>
        <w:rPr>
          <w:rFonts w:asciiTheme="minorHAnsi" w:eastAsiaTheme="minorHAnsi" w:hAnsiTheme="minorHAnsi" w:cstheme="minorBidi"/>
          <w:b w:val="0"/>
          <w:bCs w:val="0"/>
          <w:color w:val="404040" w:themeColor="text1" w:themeTint="BF"/>
          <w:sz w:val="22"/>
        </w:rPr>
      </w:pPr>
      <w:r w:rsidRPr="00C83E15">
        <w:rPr>
          <w:rFonts w:asciiTheme="minorHAnsi" w:eastAsiaTheme="minorHAnsi" w:hAnsiTheme="minorHAnsi" w:cstheme="minorBidi"/>
          <w:b w:val="0"/>
          <w:bCs w:val="0"/>
          <w:color w:val="404040" w:themeColor="text1" w:themeTint="BF"/>
          <w:sz w:val="22"/>
        </w:rPr>
        <w:t xml:space="preserve">Conduct a self-assessment: Is your life characterized by wisely seeking to form a relationship and grow your fellowship with the God of the Bible? </w:t>
      </w:r>
    </w:p>
    <w:p w14:paraId="34D6E708" w14:textId="77777777" w:rsidR="00A24D51" w:rsidRPr="00A24D51" w:rsidRDefault="00A24D51" w:rsidP="00A24D51">
      <w:pPr>
        <w:pStyle w:val="Heading1Alt"/>
        <w:spacing w:before="480" w:after="120" w:line="360" w:lineRule="auto"/>
        <w:ind w:left="720"/>
        <w:jc w:val="left"/>
      </w:pPr>
      <w:r w:rsidRPr="00375A20">
        <w:t>DISCUSS</w:t>
      </w:r>
    </w:p>
    <w:p w14:paraId="177964EB" w14:textId="290D0EA2" w:rsidR="00076EF6" w:rsidRPr="00076EF6" w:rsidRDefault="00076EF6" w:rsidP="00076EF6">
      <w:pPr>
        <w:ind w:left="720"/>
        <w:rPr>
          <w:rFonts w:ascii="Helvetica Neue" w:hAnsi="Helvetica Neue" w:cs="Arial"/>
          <w:i/>
        </w:rPr>
      </w:pPr>
      <w:r w:rsidRPr="00076EF6">
        <w:rPr>
          <w:rFonts w:ascii="Helvetica Neue" w:hAnsi="Helvetica Neue" w:cs="Arial"/>
          <w:i/>
        </w:rPr>
        <w:t xml:space="preserve">Briefly, share your salvation story with the class. (Have a few class members share their experience.) </w:t>
      </w:r>
    </w:p>
    <w:p w14:paraId="27213ABA" w14:textId="77777777" w:rsidR="00076EF6" w:rsidRPr="00076EF6" w:rsidRDefault="00076EF6" w:rsidP="00076EF6">
      <w:pPr>
        <w:rPr>
          <w:rFonts w:ascii="Helvetica Neue" w:hAnsi="Helvetica Neue" w:cs="Arial"/>
          <w:b/>
          <w:bCs/>
          <w:i/>
        </w:rPr>
      </w:pPr>
    </w:p>
    <w:p w14:paraId="4AC11A4E" w14:textId="158B9788" w:rsidR="00A24D51" w:rsidRPr="00076EF6" w:rsidRDefault="00076EF6" w:rsidP="00076EF6">
      <w:pPr>
        <w:ind w:left="720"/>
        <w:rPr>
          <w:rFonts w:ascii="Helvetica Neue" w:hAnsi="Helvetica Neue" w:cs="Arial"/>
          <w:i/>
        </w:rPr>
      </w:pPr>
      <w:r w:rsidRPr="00076EF6">
        <w:rPr>
          <w:rFonts w:ascii="Helvetica Neue" w:hAnsi="Helvetica Neue" w:cs="Arial"/>
          <w:i/>
        </w:rPr>
        <w:t>Share how God has grown your fellowship with Him recently. (Possible answers: "I had a problem develop that forced me to seek His wisdom to guide me through the trial."; "My Bible study revealed to me more about who God is, causing me to love Him even more."; etc.) </w:t>
      </w:r>
    </w:p>
    <w:p w14:paraId="29695198" w14:textId="008286D2" w:rsidR="00F82199" w:rsidRDefault="00316449" w:rsidP="00165C96">
      <w:pPr>
        <w:pStyle w:val="Heading1"/>
        <w:spacing w:before="480" w:after="120" w:line="276" w:lineRule="auto"/>
        <w:ind w:left="720"/>
        <w:rPr>
          <w:color w:val="8E817B"/>
        </w:rPr>
      </w:pPr>
      <w:r>
        <w:rPr>
          <w:color w:val="8E817B"/>
        </w:rPr>
        <w:t xml:space="preserve">RESPOND </w:t>
      </w:r>
    </w:p>
    <w:p w14:paraId="4D8448BD" w14:textId="6D777E43" w:rsidR="00076EF6" w:rsidRDefault="00076EF6" w:rsidP="00076EF6">
      <w:pPr>
        <w:pStyle w:val="Heading1"/>
        <w:spacing w:line="276" w:lineRule="auto"/>
        <w:ind w:left="720"/>
        <w:rPr>
          <w:rFonts w:asciiTheme="minorHAnsi" w:hAnsiTheme="minorHAnsi"/>
          <w:b w:val="0"/>
          <w:caps w:val="0"/>
          <w:color w:val="404040" w:themeColor="text1" w:themeTint="BF"/>
          <w:sz w:val="22"/>
        </w:rPr>
      </w:pPr>
      <w:r w:rsidRPr="00076EF6">
        <w:rPr>
          <w:rFonts w:asciiTheme="minorHAnsi" w:hAnsiTheme="minorHAnsi"/>
          <w:b w:val="0"/>
          <w:caps w:val="0"/>
          <w:color w:val="404040" w:themeColor="text1" w:themeTint="BF"/>
          <w:sz w:val="22"/>
        </w:rPr>
        <w:t xml:space="preserve">Many times, people offer intellectual reasons for rejecting God. However, when pressed about their journey to this conclusion, some will admit that the actual root cause for their choice of a worldview without God was some trauma in their past. Some examples could include they prayed for something like the healing a loved one, or an ending to abuse and God </w:t>
      </w:r>
      <w:bookmarkStart w:id="17" w:name="_Int_s5meahfd"/>
      <w:r w:rsidRPr="00076EF6">
        <w:rPr>
          <w:rFonts w:asciiTheme="minorHAnsi" w:hAnsiTheme="minorHAnsi"/>
          <w:b w:val="0"/>
          <w:caps w:val="0"/>
          <w:color w:val="404040" w:themeColor="text1" w:themeTint="BF"/>
          <w:sz w:val="22"/>
        </w:rPr>
        <w:t>didn't</w:t>
      </w:r>
      <w:bookmarkEnd w:id="17"/>
      <w:r w:rsidRPr="00076EF6">
        <w:rPr>
          <w:rFonts w:asciiTheme="minorHAnsi" w:hAnsiTheme="minorHAnsi"/>
          <w:b w:val="0"/>
          <w:caps w:val="0"/>
          <w:color w:val="404040" w:themeColor="text1" w:themeTint="BF"/>
          <w:sz w:val="22"/>
        </w:rPr>
        <w:t xml:space="preserve"> come through; the church hurt or rejected them; they </w:t>
      </w:r>
      <w:bookmarkStart w:id="18" w:name="_Int_yzgj23SM"/>
      <w:r w:rsidRPr="00076EF6">
        <w:rPr>
          <w:rFonts w:asciiTheme="minorHAnsi" w:hAnsiTheme="minorHAnsi"/>
          <w:b w:val="0"/>
          <w:caps w:val="0"/>
          <w:color w:val="404040" w:themeColor="text1" w:themeTint="BF"/>
          <w:sz w:val="22"/>
        </w:rPr>
        <w:t>didn't</w:t>
      </w:r>
      <w:bookmarkEnd w:id="18"/>
      <w:r w:rsidRPr="00076EF6">
        <w:rPr>
          <w:rFonts w:asciiTheme="minorHAnsi" w:hAnsiTheme="minorHAnsi"/>
          <w:b w:val="0"/>
          <w:caps w:val="0"/>
          <w:color w:val="404040" w:themeColor="text1" w:themeTint="BF"/>
          <w:sz w:val="22"/>
        </w:rPr>
        <w:t xml:space="preserve"> see Christians acting like they should, etc. </w:t>
      </w:r>
    </w:p>
    <w:p w14:paraId="2C54935C" w14:textId="77777777" w:rsidR="00076EF6" w:rsidRPr="00076EF6" w:rsidRDefault="00076EF6" w:rsidP="00076EF6">
      <w:pPr>
        <w:pStyle w:val="Heading1"/>
        <w:spacing w:line="276" w:lineRule="auto"/>
        <w:ind w:left="720"/>
        <w:rPr>
          <w:rFonts w:asciiTheme="minorHAnsi" w:hAnsiTheme="minorHAnsi"/>
          <w:b w:val="0"/>
          <w:caps w:val="0"/>
          <w:color w:val="404040" w:themeColor="text1" w:themeTint="BF"/>
          <w:sz w:val="22"/>
        </w:rPr>
      </w:pPr>
    </w:p>
    <w:p w14:paraId="418A4623" w14:textId="177C361D" w:rsidR="003C1AEF" w:rsidRPr="009165CD" w:rsidRDefault="00076EF6" w:rsidP="009165CD">
      <w:pPr>
        <w:pStyle w:val="Heading1"/>
        <w:spacing w:line="276" w:lineRule="auto"/>
        <w:ind w:left="720"/>
        <w:rPr>
          <w:rFonts w:asciiTheme="minorHAnsi" w:hAnsiTheme="minorHAnsi"/>
          <w:b w:val="0"/>
          <w:caps w:val="0"/>
          <w:color w:val="404040" w:themeColor="text1" w:themeTint="BF"/>
          <w:sz w:val="22"/>
        </w:rPr>
      </w:pPr>
      <w:r w:rsidRPr="00076EF6">
        <w:rPr>
          <w:rFonts w:asciiTheme="minorHAnsi" w:hAnsiTheme="minorHAnsi"/>
          <w:b w:val="0"/>
          <w:caps w:val="0"/>
          <w:color w:val="404040" w:themeColor="text1" w:themeTint="BF"/>
          <w:sz w:val="22"/>
        </w:rPr>
        <w:t xml:space="preserve">We must be sensitive to the Holy Spirit when responding to people who have had such experiences. Rather than immediately presenting the four reasons for believing in a God presented here, the first approach may be to gently ask questions about how they decided there is no God. In other words, get them to tell you about their spiritual journey, and listen for hints about the real reason(s) that led them to their conclusions. This may lead to discussions about topics entirely different than proofs about the reasonableness of believing in God. </w:t>
      </w:r>
    </w:p>
    <w:p w14:paraId="1DB8F58D" w14:textId="5BB0E9DA" w:rsidR="00604272" w:rsidRPr="00002B81" w:rsidRDefault="00375A20" w:rsidP="00165C96">
      <w:pPr>
        <w:pStyle w:val="Heading1"/>
        <w:spacing w:before="480" w:after="120" w:line="276" w:lineRule="auto"/>
        <w:ind w:left="720"/>
        <w:rPr>
          <w:color w:val="8E817B"/>
        </w:rPr>
      </w:pPr>
      <w:r w:rsidRPr="00A30638">
        <w:rPr>
          <w:color w:val="8E817B"/>
        </w:rPr>
        <w:t>APPLY</w:t>
      </w:r>
    </w:p>
    <w:p w14:paraId="5CAEDB9A" w14:textId="1BF6E6C6" w:rsidR="00076EF6" w:rsidRPr="00076EF6" w:rsidRDefault="00076EF6" w:rsidP="009165CD">
      <w:pPr>
        <w:spacing w:line="276" w:lineRule="auto"/>
        <w:ind w:left="720"/>
        <w:rPr>
          <w:rFonts w:asciiTheme="minorHAnsi" w:hAnsiTheme="minorHAnsi" w:cs="Arial"/>
          <w:bCs/>
          <w:color w:val="404040" w:themeColor="text1" w:themeTint="BF"/>
        </w:rPr>
      </w:pPr>
      <w:r>
        <w:rPr>
          <w:rFonts w:asciiTheme="minorHAnsi" w:hAnsiTheme="minorHAnsi" w:cs="Arial"/>
          <w:bCs/>
          <w:color w:val="404040" w:themeColor="text1" w:themeTint="BF"/>
        </w:rPr>
        <w:t>W</w:t>
      </w:r>
      <w:r w:rsidRPr="00076EF6">
        <w:rPr>
          <w:rFonts w:asciiTheme="minorHAnsi" w:hAnsiTheme="minorHAnsi" w:cs="Arial"/>
          <w:bCs/>
          <w:color w:val="404040" w:themeColor="text1" w:themeTint="BF"/>
        </w:rPr>
        <w:t xml:space="preserve">e must be careful when approaching a person with a different worldview because their worldview is core to their identity. For example, people may describe their search for a worldview as "finding themselves." </w:t>
      </w:r>
    </w:p>
    <w:p w14:paraId="3B2B9B35" w14:textId="77777777" w:rsidR="00076EF6" w:rsidRPr="00076EF6" w:rsidRDefault="00076EF6" w:rsidP="009165CD">
      <w:pPr>
        <w:spacing w:line="276" w:lineRule="auto"/>
        <w:ind w:left="720"/>
        <w:rPr>
          <w:rFonts w:asciiTheme="minorHAnsi" w:hAnsiTheme="minorHAnsi" w:cs="Arial"/>
          <w:bCs/>
          <w:color w:val="404040" w:themeColor="text1" w:themeTint="BF"/>
        </w:rPr>
      </w:pPr>
    </w:p>
    <w:p w14:paraId="12EE0830" w14:textId="77777777" w:rsidR="00076EF6" w:rsidRPr="00076EF6" w:rsidRDefault="00076EF6" w:rsidP="009165CD">
      <w:pPr>
        <w:spacing w:line="276" w:lineRule="auto"/>
        <w:ind w:left="720"/>
        <w:rPr>
          <w:rFonts w:asciiTheme="minorHAnsi" w:hAnsiTheme="minorHAnsi" w:cs="Arial"/>
          <w:bCs/>
          <w:i/>
          <w:color w:val="404040" w:themeColor="text1" w:themeTint="BF"/>
        </w:rPr>
      </w:pPr>
      <w:r w:rsidRPr="00076EF6">
        <w:rPr>
          <w:rFonts w:asciiTheme="minorHAnsi" w:hAnsiTheme="minorHAnsi" w:cs="Arial"/>
          <w:bCs/>
          <w:color w:val="404040" w:themeColor="text1" w:themeTint="BF"/>
        </w:rPr>
        <w:t xml:space="preserve">For this reason, people may react emotionally and get defensive, frustrated, and angry in these conversations, just as we might do if we are unprepared for challenges to our Christian </w:t>
      </w:r>
      <w:r w:rsidRPr="00076EF6">
        <w:rPr>
          <w:rFonts w:asciiTheme="minorHAnsi" w:hAnsiTheme="minorHAnsi" w:cs="Arial"/>
          <w:bCs/>
          <w:color w:val="404040" w:themeColor="text1" w:themeTint="BF"/>
        </w:rPr>
        <w:lastRenderedPageBreak/>
        <w:t xml:space="preserve">worldview. This is one reason Peter included in his instructions to </w:t>
      </w:r>
      <w:r w:rsidRPr="00076EF6">
        <w:rPr>
          <w:rFonts w:asciiTheme="minorHAnsi" w:hAnsiTheme="minorHAnsi" w:cs="Arial"/>
          <w:bCs/>
          <w:i/>
          <w:color w:val="404040" w:themeColor="text1" w:themeTint="BF"/>
        </w:rPr>
        <w:t>"always be prepared"</w:t>
      </w:r>
      <w:r w:rsidRPr="00076EF6">
        <w:rPr>
          <w:rFonts w:asciiTheme="minorHAnsi" w:hAnsiTheme="minorHAnsi" w:cs="Arial"/>
          <w:bCs/>
          <w:color w:val="404040" w:themeColor="text1" w:themeTint="BF"/>
        </w:rPr>
        <w:t xml:space="preserve"> and that our explanations should be offered </w:t>
      </w:r>
      <w:r w:rsidRPr="00076EF6">
        <w:rPr>
          <w:rFonts w:asciiTheme="minorHAnsi" w:hAnsiTheme="minorHAnsi" w:cs="Arial"/>
          <w:bCs/>
          <w:i/>
          <w:color w:val="404040" w:themeColor="text1" w:themeTint="BF"/>
        </w:rPr>
        <w:t>“with gentleness and respect.</w:t>
      </w:r>
      <w:r w:rsidRPr="00076EF6">
        <w:rPr>
          <w:rFonts w:asciiTheme="minorHAnsi" w:hAnsiTheme="minorHAnsi" w:cs="Arial"/>
          <w:bCs/>
          <w:iCs/>
          <w:color w:val="404040" w:themeColor="text1" w:themeTint="BF"/>
        </w:rPr>
        <w:t>" (1Pet 3:15)</w:t>
      </w:r>
    </w:p>
    <w:p w14:paraId="50BCDB4C" w14:textId="77777777" w:rsidR="00076EF6" w:rsidRPr="00076EF6" w:rsidRDefault="00076EF6" w:rsidP="009165CD">
      <w:pPr>
        <w:spacing w:line="276" w:lineRule="auto"/>
        <w:ind w:left="720"/>
        <w:rPr>
          <w:rFonts w:asciiTheme="minorHAnsi" w:hAnsiTheme="minorHAnsi" w:cs="Arial"/>
          <w:bCs/>
          <w:i/>
          <w:color w:val="404040" w:themeColor="text1" w:themeTint="BF"/>
        </w:rPr>
      </w:pPr>
    </w:p>
    <w:p w14:paraId="510E471B" w14:textId="77777777" w:rsidR="00076EF6" w:rsidRDefault="00076EF6" w:rsidP="009165CD">
      <w:pPr>
        <w:spacing w:line="276" w:lineRule="auto"/>
        <w:ind w:left="720"/>
        <w:rPr>
          <w:rFonts w:asciiTheme="minorHAnsi" w:hAnsiTheme="minorHAnsi" w:cs="Arial"/>
          <w:bCs/>
          <w:color w:val="404040" w:themeColor="text1" w:themeTint="BF"/>
        </w:rPr>
      </w:pPr>
      <w:r w:rsidRPr="00076EF6">
        <w:rPr>
          <w:rFonts w:asciiTheme="minorHAnsi" w:hAnsiTheme="minorHAnsi" w:cs="Arial"/>
          <w:bCs/>
          <w:color w:val="404040" w:themeColor="text1" w:themeTint="BF"/>
        </w:rPr>
        <w:t xml:space="preserve">When people react poorly, be sensitive to the Holy Spirit and recognize that this may be time to end the discussion with something like, "It appears we both have some things to think about," and then set up a time to resume the conversation in the future.   </w:t>
      </w:r>
    </w:p>
    <w:p w14:paraId="18245649" w14:textId="77777777" w:rsidR="00076EF6" w:rsidRDefault="00076EF6" w:rsidP="00076EF6">
      <w:pPr>
        <w:spacing w:line="276" w:lineRule="auto"/>
        <w:ind w:left="1080"/>
        <w:rPr>
          <w:rFonts w:asciiTheme="minorHAnsi" w:hAnsiTheme="minorHAnsi" w:cs="Arial"/>
          <w:bCs/>
          <w:color w:val="404040" w:themeColor="text1" w:themeTint="BF"/>
        </w:rPr>
      </w:pPr>
    </w:p>
    <w:p w14:paraId="443A29FA" w14:textId="1507E886" w:rsidR="00751E8A" w:rsidRPr="00DC44DF" w:rsidRDefault="00751E8A" w:rsidP="001E43AF">
      <w:pPr>
        <w:pStyle w:val="Heading1"/>
        <w:spacing w:before="480" w:after="120" w:line="360" w:lineRule="auto"/>
        <w:ind w:left="720"/>
        <w:rPr>
          <w:rFonts w:ascii="HelveticaNeueLT Std" w:hAnsi="HelveticaNeueLT Std"/>
          <w:caps w:val="0"/>
          <w:color w:val="404040" w:themeColor="text1" w:themeTint="BF"/>
          <w:sz w:val="22"/>
        </w:rPr>
      </w:pPr>
      <w:r w:rsidRPr="00375A20">
        <w:rPr>
          <w:color w:val="8E817B"/>
        </w:rPr>
        <w:t>LOOKING</w:t>
      </w:r>
      <w:r w:rsidRPr="00375A20">
        <w:rPr>
          <w:rFonts w:ascii="HelveticaNeueLT Std" w:hAnsi="HelveticaNeueLT Std"/>
          <w:b w:val="0"/>
          <w:caps w:val="0"/>
          <w:color w:val="404040" w:themeColor="text1" w:themeTint="BF"/>
          <w:sz w:val="22"/>
        </w:rPr>
        <w:t xml:space="preserve"> </w:t>
      </w:r>
      <w:r w:rsidRPr="00375A20">
        <w:rPr>
          <w:color w:val="8E817B"/>
        </w:rPr>
        <w:t>TO NEXT WEEK…</w:t>
      </w:r>
    </w:p>
    <w:p w14:paraId="5CF19343" w14:textId="23F7ED2E" w:rsidR="00B46F03" w:rsidRPr="00B46F03" w:rsidRDefault="00076EF6" w:rsidP="00076EF6">
      <w:pPr>
        <w:pStyle w:val="Discuss"/>
        <w:spacing w:after="120"/>
        <w:ind w:left="720"/>
        <w:rPr>
          <w:b/>
          <w:bCs/>
          <w:i/>
          <w:iCs/>
          <w:color w:val="404040" w:themeColor="text1" w:themeTint="BF"/>
        </w:rPr>
      </w:pPr>
      <w:r w:rsidRPr="00076EF6">
        <w:rPr>
          <w:b/>
          <w:bCs/>
          <w:i/>
          <w:iCs/>
          <w:color w:val="404040" w:themeColor="text1" w:themeTint="BF"/>
        </w:rPr>
        <w:t>DOESN'T THE EXISTENCE OF EVIL DISPROVE THE EXISTENCE OF GOD?</w:t>
      </w:r>
    </w:p>
    <w:p w14:paraId="35CB2DF6" w14:textId="77777777" w:rsidR="006B3BC5" w:rsidRPr="006B3BC5" w:rsidRDefault="006B3BC5" w:rsidP="006B3BC5">
      <w:pPr>
        <w:pStyle w:val="Discuss"/>
        <w:ind w:left="720"/>
        <w:rPr>
          <w:color w:val="404040" w:themeColor="text1" w:themeTint="BF"/>
        </w:rPr>
      </w:pPr>
      <w:r w:rsidRPr="006B3BC5">
        <w:rPr>
          <w:color w:val="404040" w:themeColor="text1" w:themeTint="BF"/>
        </w:rPr>
        <w:t xml:space="preserve">The existence of evil in the world is a major reason some people choose to reject the existence of God. In other cases, some people choose which god to believe in based on how that religion handles the problem of evil. </w:t>
      </w:r>
    </w:p>
    <w:p w14:paraId="703EBDB8" w14:textId="77777777" w:rsidR="00A24D51" w:rsidRPr="00A24D51" w:rsidRDefault="00A24D51" w:rsidP="00A24D51">
      <w:pPr>
        <w:pStyle w:val="Discuss"/>
        <w:ind w:left="720"/>
        <w:rPr>
          <w:color w:val="404040" w:themeColor="text1" w:themeTint="BF"/>
        </w:rPr>
      </w:pPr>
    </w:p>
    <w:p w14:paraId="0CF67A3D" w14:textId="77777777" w:rsidR="007E6F33" w:rsidRPr="007E6F33" w:rsidRDefault="007E6F33" w:rsidP="007E6F33">
      <w:pPr>
        <w:pStyle w:val="Discuss"/>
        <w:spacing w:after="120"/>
        <w:ind w:left="720"/>
        <w:rPr>
          <w:b/>
          <w:i/>
          <w:color w:val="404040" w:themeColor="text1" w:themeTint="BF"/>
        </w:rPr>
      </w:pPr>
      <w:r w:rsidRPr="007E6F33">
        <w:rPr>
          <w:b/>
          <w:i/>
          <w:color w:val="404040" w:themeColor="text1" w:themeTint="BF"/>
        </w:rPr>
        <w:t>GENERAL RESOURCES</w:t>
      </w:r>
    </w:p>
    <w:p w14:paraId="7026D5F5" w14:textId="77777777" w:rsidR="00076EF6" w:rsidRPr="00076EF6" w:rsidRDefault="00076EF6" w:rsidP="00076EF6">
      <w:pPr>
        <w:pStyle w:val="Discuss"/>
        <w:ind w:left="720"/>
        <w:rPr>
          <w:i/>
          <w:color w:val="404040" w:themeColor="text1" w:themeTint="BF"/>
        </w:rPr>
      </w:pPr>
      <w:r w:rsidRPr="00076EF6">
        <w:rPr>
          <w:i/>
          <w:color w:val="404040" w:themeColor="text1" w:themeTint="BF"/>
        </w:rPr>
        <w:t xml:space="preserve">N. L. Geisler Baker Encyclopedia of Christian Apologetics </w:t>
      </w:r>
    </w:p>
    <w:p w14:paraId="1CEB1AE8" w14:textId="77777777" w:rsidR="00076EF6" w:rsidRPr="00076EF6" w:rsidRDefault="00076EF6" w:rsidP="00076EF6">
      <w:pPr>
        <w:pStyle w:val="Discuss"/>
        <w:ind w:left="720"/>
        <w:rPr>
          <w:i/>
          <w:iCs/>
          <w:color w:val="404040" w:themeColor="text1" w:themeTint="BF"/>
        </w:rPr>
      </w:pPr>
      <w:r w:rsidRPr="00076EF6">
        <w:rPr>
          <w:i/>
          <w:color w:val="404040" w:themeColor="text1" w:themeTint="BF"/>
        </w:rPr>
        <w:t xml:space="preserve">John Yeats and John Blase, </w:t>
      </w:r>
      <w:r w:rsidRPr="00076EF6">
        <w:rPr>
          <w:i/>
          <w:iCs/>
          <w:color w:val="404040" w:themeColor="text1" w:themeTint="BF"/>
        </w:rPr>
        <w:t>Worldviews – Think for Yourself about How We See God</w:t>
      </w:r>
    </w:p>
    <w:p w14:paraId="0273F659" w14:textId="77777777" w:rsidR="00076EF6" w:rsidRPr="00076EF6" w:rsidRDefault="00076EF6" w:rsidP="00076EF6">
      <w:pPr>
        <w:pStyle w:val="Discuss"/>
        <w:ind w:left="720"/>
        <w:rPr>
          <w:i/>
          <w:color w:val="404040" w:themeColor="text1" w:themeTint="BF"/>
        </w:rPr>
      </w:pPr>
      <w:r w:rsidRPr="00076EF6">
        <w:rPr>
          <w:i/>
          <w:color w:val="404040" w:themeColor="text1" w:themeTint="BF"/>
        </w:rPr>
        <w:t>Southern Baptists of Texas - Stand Firm Apologetics Course</w:t>
      </w:r>
    </w:p>
    <w:p w14:paraId="35BE736C" w14:textId="77777777" w:rsidR="00076EF6" w:rsidRPr="00076EF6" w:rsidRDefault="00076EF6" w:rsidP="00076EF6">
      <w:pPr>
        <w:pStyle w:val="Discuss"/>
        <w:ind w:left="720"/>
        <w:rPr>
          <w:i/>
          <w:color w:val="404040" w:themeColor="text1" w:themeTint="BF"/>
        </w:rPr>
      </w:pPr>
      <w:hyperlink r:id="rId12" w:history="1">
        <w:r w:rsidRPr="00076EF6">
          <w:rPr>
            <w:rStyle w:val="Hyperlink"/>
            <w:i/>
          </w:rPr>
          <w:t>https://sbtexas.com/missions-evangelism/stand-firm/</w:t>
        </w:r>
      </w:hyperlink>
      <w:r w:rsidRPr="00076EF6">
        <w:rPr>
          <w:i/>
          <w:color w:val="404040" w:themeColor="text1" w:themeTint="BF"/>
        </w:rPr>
        <w:t xml:space="preserve">  </w:t>
      </w:r>
    </w:p>
    <w:p w14:paraId="7812FB59" w14:textId="6F858406" w:rsidR="00C37484" w:rsidRPr="001E43AF" w:rsidRDefault="00C37484" w:rsidP="00076EF6">
      <w:pPr>
        <w:pStyle w:val="Discuss"/>
        <w:ind w:left="720"/>
        <w:rPr>
          <w:i/>
          <w:color w:val="404040" w:themeColor="text1" w:themeTint="BF"/>
        </w:rPr>
      </w:pPr>
    </w:p>
    <w:sectPr w:rsidR="00C37484" w:rsidRPr="001E43AF" w:rsidSect="005876C4">
      <w:headerReference w:type="default" r:id="rId13"/>
      <w:footerReference w:type="default" r:id="rId14"/>
      <w:headerReference w:type="first" r:id="rId15"/>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43A56D" w14:textId="77777777" w:rsidR="005A37C8" w:rsidRDefault="005A37C8" w:rsidP="00602BFD">
      <w:r>
        <w:separator/>
      </w:r>
    </w:p>
    <w:p w14:paraId="7C2E260E" w14:textId="77777777" w:rsidR="005A37C8" w:rsidRDefault="005A37C8" w:rsidP="00602BFD"/>
    <w:p w14:paraId="1176D0AA" w14:textId="77777777" w:rsidR="005A37C8" w:rsidRDefault="005A37C8"/>
  </w:endnote>
  <w:endnote w:type="continuationSeparator" w:id="0">
    <w:p w14:paraId="4019BCDE" w14:textId="77777777" w:rsidR="005A37C8" w:rsidRDefault="005A37C8" w:rsidP="00602BFD">
      <w:r>
        <w:continuationSeparator/>
      </w:r>
    </w:p>
    <w:p w14:paraId="366F5CB4" w14:textId="77777777" w:rsidR="005A37C8" w:rsidRDefault="005A37C8" w:rsidP="00602BFD"/>
    <w:p w14:paraId="694426E0" w14:textId="77777777" w:rsidR="005A37C8" w:rsidRDefault="005A37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FC642769-2C38-A043-AF01-A30A23E011AD}"/>
  </w:font>
  <w:font w:name="Times New Roman">
    <w:panose1 w:val="02020603050405020304"/>
    <w:charset w:val="00"/>
    <w:family w:val="roman"/>
    <w:pitch w:val="variable"/>
    <w:sig w:usb0="E0002EFF" w:usb1="C000785B" w:usb2="00000009" w:usb3="00000000" w:csb0="000001FF" w:csb1="00000000"/>
    <w:embedRegular r:id="rId2" w:fontKey="{2145E6A0-8599-1845-B0CA-1EB8489CE42D}"/>
    <w:embedBold r:id="rId3" w:fontKey="{06A7CB00-0F64-6D43-8C10-FEDBDF0D8942}"/>
    <w:embedItalic r:id="rId4" w:fontKey="{D2C3CAEF-4BF3-8F4F-9617-46960066D2BD}"/>
    <w:embedBoldItalic r:id="rId5" w:fontKey="{FA48A6C1-D522-C149-A5D9-6A1AB132467C}"/>
  </w:font>
  <w:font w:name="Courier New">
    <w:panose1 w:val="02070309020205020404"/>
    <w:charset w:val="00"/>
    <w:family w:val="modern"/>
    <w:pitch w:val="fixed"/>
    <w:sig w:usb0="E0002EFF" w:usb1="C0007843" w:usb2="00000009" w:usb3="00000000" w:csb0="000001FF" w:csb1="00000000"/>
    <w:embedRegular r:id="rId6" w:fontKey="{D81675A6-E1FC-664D-9258-9D9AEC070109}"/>
  </w:font>
  <w:font w:name="Wingdings">
    <w:panose1 w:val="05000000000000000000"/>
    <w:charset w:val="4D"/>
    <w:family w:val="decorative"/>
    <w:pitch w:val="variable"/>
    <w:sig w:usb0="00000003" w:usb1="00000000" w:usb2="00000000" w:usb3="00000000" w:csb0="80000001" w:csb1="00000000"/>
    <w:embedRegular r:id="rId7" w:fontKey="{14FE152D-A891-924E-AEB0-81719F6BADD8}"/>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3" w:fontKey="{9A825FC7-D702-BB4B-BD0F-1E27ECF5CCD7}"/>
    <w:embedBold r:id="rId14" w:fontKey="{58A54652-5F30-F747-AF79-1EBF053CCE9D}"/>
  </w:font>
  <w:font w:name="Corbel">
    <w:panose1 w:val="020B0503020204020204"/>
    <w:charset w:val="00"/>
    <w:family w:val="swiss"/>
    <w:pitch w:val="variable"/>
    <w:sig w:usb0="A00002EF" w:usb1="4000A44B" w:usb2="00000000" w:usb3="00000000" w:csb0="0000019F" w:csb1="00000000"/>
    <w:embedRegular r:id="rId15" w:fontKey="{A015EA1B-1518-EE4D-9C2B-60981AC1660E}"/>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4D"/>
    <w:family w:val="auto"/>
    <w:notTrueType/>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16" w:fontKey="{9B8B2F69-88F9-3B49-942B-D5519D401E16}"/>
    <w:embedBold r:id="rId17" w:fontKey="{65337236-5712-3948-88E5-2D4C7003F110}"/>
  </w:font>
  <w:font w:name="montserrat heavy">
    <w:altName w:val="Times New Roman"/>
    <w:panose1 w:val="020B0604020202020204"/>
    <w:charset w:val="00"/>
    <w:family w:val="roman"/>
    <w:notTrueType/>
    <w:pitch w:val="default"/>
  </w:font>
  <w:font w:name="Consolas">
    <w:panose1 w:val="020B0609020204030204"/>
    <w:charset w:val="00"/>
    <w:family w:val="modern"/>
    <w:pitch w:val="fixed"/>
    <w:sig w:usb0="E10002FF" w:usb1="4000FCFF" w:usb2="00000009" w:usb3="00000000" w:csb0="0000019F" w:csb1="00000000"/>
    <w:embedRegular r:id="rId18" w:fontKey="{8FD6C10D-E11C-5F42-A4AC-121D73E868A7}"/>
  </w:font>
  <w:font w:name="Times">
    <w:altName w:val="Times New Roman"/>
    <w:panose1 w:val="020B0604020202020204"/>
    <w:charset w:val="00"/>
    <w:family w:val="auto"/>
    <w:pitch w:val="variable"/>
    <w:sig w:usb0="E00002FF" w:usb1="500078F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0" w:fontKey="{96E6B53B-BADB-4646-8B6E-1F34BED621B7}"/>
  </w:font>
  <w:font w:name="Arial">
    <w:panose1 w:val="020B0604020202020204"/>
    <w:charset w:val="00"/>
    <w:family w:val="swiss"/>
    <w:pitch w:val="variable"/>
    <w:sig w:usb0="E0002EFF" w:usb1="C000785B" w:usb2="00000009" w:usb3="00000000" w:csb0="000001FF" w:csb1="00000000"/>
    <w:embedRegular r:id="rId21" w:fontKey="{EF1D79B0-2DAD-C441-957B-90F25C3DFE2A}"/>
    <w:embedBold r:id="rId22" w:fontKey="{B08B6CE5-A908-CC4A-9E23-05FC4640DBF8}"/>
    <w:embedItalic r:id="rId23" w:fontKey="{BC8B9A25-636A-E240-BEA1-6368787939E3}"/>
    <w:embedBoldItalic r:id="rId24" w:fontKey="{8FA90D6C-DEBD-9645-AE4D-EAD9B58646A0}"/>
  </w:font>
  <w:font w:name="Montserrat">
    <w:panose1 w:val="00000500000000000000"/>
    <w:charset w:val="00"/>
    <w:family w:val="auto"/>
    <w:pitch w:val="variable"/>
    <w:sig w:usb0="2000020F" w:usb1="00000003" w:usb2="00000000" w:usb3="00000000" w:csb0="00000197" w:csb1="00000000"/>
    <w:embedRegular r:id="rId25" w:fontKey="{CAD019D2-A958-C041-9097-8A92CF9B72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p w14:paraId="345063C2" w14:textId="77777777" w:rsidR="000E0774" w:rsidRDefault="000E07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C2770B" w14:textId="77777777" w:rsidR="005A37C8" w:rsidRDefault="005A37C8" w:rsidP="00602BFD">
      <w:r>
        <w:separator/>
      </w:r>
    </w:p>
    <w:p w14:paraId="5C5DC70C" w14:textId="77777777" w:rsidR="005A37C8" w:rsidRDefault="005A37C8" w:rsidP="00602BFD"/>
    <w:p w14:paraId="14AA0056" w14:textId="77777777" w:rsidR="005A37C8" w:rsidRDefault="005A37C8"/>
  </w:footnote>
  <w:footnote w:type="continuationSeparator" w:id="0">
    <w:p w14:paraId="7DF222D4" w14:textId="77777777" w:rsidR="005A37C8" w:rsidRDefault="005A37C8" w:rsidP="00602BFD">
      <w:r>
        <w:continuationSeparator/>
      </w:r>
    </w:p>
    <w:p w14:paraId="4D2F128E" w14:textId="77777777" w:rsidR="005A37C8" w:rsidRDefault="005A37C8" w:rsidP="00602BFD"/>
    <w:p w14:paraId="21E7AEE0" w14:textId="77777777" w:rsidR="005A37C8" w:rsidRDefault="005A37C8"/>
  </w:footnote>
  <w:footnote w:id="1">
    <w:p w14:paraId="3010AAD5" w14:textId="77777777" w:rsidR="00002383" w:rsidRPr="009165CD" w:rsidRDefault="00002383" w:rsidP="009165CD">
      <w:pPr>
        <w:pStyle w:val="FootnoteText"/>
        <w:ind w:left="720"/>
        <w:rPr>
          <w:rFonts w:ascii="Helvetica Neue" w:eastAsia="Calibri" w:hAnsi="Helvetica Neue"/>
          <w:color w:val="000000" w:themeColor="text1"/>
          <w:sz w:val="14"/>
          <w:szCs w:val="14"/>
        </w:rPr>
      </w:pPr>
      <w:r w:rsidRPr="009165CD">
        <w:rPr>
          <w:rStyle w:val="FootnoteReference"/>
          <w:rFonts w:ascii="Helvetica Neue" w:hAnsi="Helvetica Neue"/>
          <w:sz w:val="14"/>
          <w:szCs w:val="14"/>
        </w:rPr>
        <w:footnoteRef/>
      </w:r>
      <w:r w:rsidRPr="009165CD">
        <w:rPr>
          <w:rFonts w:ascii="Helvetica Neue" w:hAnsi="Helvetica Neue"/>
          <w:sz w:val="14"/>
          <w:szCs w:val="14"/>
        </w:rPr>
        <w:t xml:space="preserve"> </w:t>
      </w:r>
      <w:r w:rsidRPr="009165CD">
        <w:rPr>
          <w:rFonts w:ascii="Helvetica Neue" w:eastAsia="Calibri" w:hAnsi="Helvetica Neue"/>
          <w:color w:val="000000" w:themeColor="text1"/>
          <w:sz w:val="14"/>
          <w:szCs w:val="14"/>
        </w:rPr>
        <w:t>Oxford Languages (2024). Worldview. In languages.oup.com. Retrieved November 20, 2024, from https://languages.oup.com/google-dictionary-en/.</w:t>
      </w:r>
    </w:p>
  </w:footnote>
  <w:footnote w:id="2">
    <w:p w14:paraId="0A767756" w14:textId="77777777" w:rsidR="00002383" w:rsidRPr="009165CD" w:rsidRDefault="00002383" w:rsidP="009165CD">
      <w:pPr>
        <w:pStyle w:val="FootnoteText"/>
        <w:ind w:left="720"/>
        <w:rPr>
          <w:rFonts w:ascii="Helvetica Neue" w:hAnsi="Helvetica Neue"/>
          <w:sz w:val="14"/>
          <w:szCs w:val="14"/>
        </w:rPr>
      </w:pPr>
      <w:r w:rsidRPr="009165CD">
        <w:rPr>
          <w:rStyle w:val="FootnoteReference"/>
          <w:rFonts w:ascii="Helvetica Neue" w:hAnsi="Helvetica Neue" w:cs="Arial"/>
          <w:sz w:val="14"/>
          <w:szCs w:val="14"/>
        </w:rPr>
        <w:footnoteRef/>
      </w:r>
      <w:r w:rsidRPr="009165CD">
        <w:rPr>
          <w:rFonts w:ascii="Helvetica Neue" w:hAnsi="Helvetica Neue" w:cs="Arial"/>
          <w:sz w:val="14"/>
          <w:szCs w:val="14"/>
        </w:rPr>
        <w:t xml:space="preserve"> </w:t>
      </w:r>
      <w:r w:rsidRPr="009165CD">
        <w:rPr>
          <w:rFonts w:ascii="Helvetica Neue" w:eastAsia="Arial" w:hAnsi="Helvetica Neue" w:cstheme="minorHAnsi"/>
          <w:color w:val="000000" w:themeColor="text1"/>
          <w:sz w:val="14"/>
          <w:szCs w:val="14"/>
        </w:rPr>
        <w:t xml:space="preserve">Settecase, J. (2019, May 18). </w:t>
      </w:r>
      <w:r w:rsidRPr="009165CD">
        <w:rPr>
          <w:rFonts w:ascii="Helvetica Neue" w:eastAsia="Arial" w:hAnsi="Helvetica Neue" w:cstheme="minorHAnsi"/>
          <w:i/>
          <w:color w:val="000000" w:themeColor="text1"/>
          <w:sz w:val="14"/>
          <w:szCs w:val="14"/>
        </w:rPr>
        <w:t>7 Worldview questions</w:t>
      </w:r>
      <w:r w:rsidRPr="009165CD">
        <w:rPr>
          <w:rFonts w:ascii="Helvetica Neue" w:eastAsia="Arial" w:hAnsi="Helvetica Neue" w:cstheme="minorHAnsi"/>
          <w:color w:val="000000" w:themeColor="text1"/>
          <w:sz w:val="14"/>
          <w:szCs w:val="14"/>
        </w:rPr>
        <w:t>. The Think Institute. Retrieved November 2, 2024, from https://thethink.institute/articles/seven-worldview-questions.</w:t>
      </w:r>
    </w:p>
  </w:footnote>
  <w:footnote w:id="3">
    <w:p w14:paraId="025B9BE1" w14:textId="77777777" w:rsidR="001D6C8D" w:rsidRPr="009165CD" w:rsidRDefault="001D6C8D" w:rsidP="009165CD">
      <w:pPr>
        <w:pStyle w:val="FootnoteText"/>
        <w:ind w:left="720"/>
        <w:rPr>
          <w:sz w:val="14"/>
          <w:szCs w:val="14"/>
        </w:rPr>
      </w:pPr>
      <w:r w:rsidRPr="009165CD">
        <w:rPr>
          <w:rStyle w:val="FootnoteReference"/>
          <w:sz w:val="14"/>
          <w:szCs w:val="14"/>
        </w:rPr>
        <w:footnoteRef/>
      </w:r>
      <w:r w:rsidRPr="009165CD">
        <w:rPr>
          <w:sz w:val="14"/>
          <w:szCs w:val="14"/>
        </w:rPr>
        <w:t xml:space="preserve"> Michael Cooke. (n.d.) DOE Explains...the Higgs Boson. US DOE Office of Science.  Retrieved November 21, 2024 from  </w:t>
      </w:r>
      <w:hyperlink r:id="rId1" w:anchor=":~:text=The%20Higgs%20boson%20is%20the,all%20fundamental%20particles%20have%20mass" w:history="1">
        <w:r w:rsidRPr="009165CD">
          <w:rPr>
            <w:rStyle w:val="Hyperlink"/>
            <w:sz w:val="14"/>
            <w:szCs w:val="14"/>
          </w:rPr>
          <w:t>https://www.energy.gov/science/doe-explainsthe-higgs-boson#:~:text=The%20Higgs%20boson%20is%20the,all%20fundamental%20particles%20have%20mass</w:t>
        </w:r>
      </w:hyperlink>
      <w:r w:rsidRPr="009165CD">
        <w:rPr>
          <w:sz w:val="14"/>
          <w:szCs w:val="14"/>
        </w:rPr>
        <w:t xml:space="preserve">. </w:t>
      </w:r>
    </w:p>
  </w:footnote>
  <w:footnote w:id="4">
    <w:p w14:paraId="089C3128" w14:textId="77777777" w:rsidR="00C83E15" w:rsidRPr="009165CD" w:rsidRDefault="00C83E15" w:rsidP="009165CD">
      <w:pPr>
        <w:pStyle w:val="FootnoteText"/>
        <w:ind w:left="720"/>
        <w:rPr>
          <w:rFonts w:ascii="Helvetica Neue" w:hAnsi="Helvetica Neue" w:cs="Arial"/>
          <w:sz w:val="14"/>
          <w:szCs w:val="14"/>
        </w:rPr>
      </w:pPr>
      <w:r w:rsidRPr="009165CD">
        <w:rPr>
          <w:rStyle w:val="FootnoteReference"/>
          <w:rFonts w:ascii="Helvetica Neue" w:hAnsi="Helvetica Neue" w:cs="Arial"/>
          <w:sz w:val="14"/>
          <w:szCs w:val="14"/>
        </w:rPr>
        <w:footnoteRef/>
      </w:r>
      <w:r w:rsidRPr="009165CD">
        <w:rPr>
          <w:rFonts w:ascii="Helvetica Neue" w:hAnsi="Helvetica Neue" w:cs="Arial"/>
          <w:sz w:val="14"/>
          <w:szCs w:val="14"/>
        </w:rPr>
        <w:t xml:space="preserve"> C.S. Lewis, </w:t>
      </w:r>
      <w:r w:rsidRPr="009165CD">
        <w:rPr>
          <w:rFonts w:ascii="Helvetica Neue" w:hAnsi="Helvetica Neue" w:cs="Arial"/>
          <w:i/>
          <w:iCs/>
          <w:sz w:val="14"/>
          <w:szCs w:val="14"/>
        </w:rPr>
        <w:t>Mere Christianity</w:t>
      </w:r>
      <w:r w:rsidRPr="009165CD">
        <w:rPr>
          <w:rFonts w:ascii="Helvetica Neue" w:hAnsi="Helvetica Neue" w:cs="Arial"/>
          <w:sz w:val="14"/>
          <w:szCs w:val="14"/>
        </w:rPr>
        <w:t xml:space="preserve"> (New York, NY: HarperCollins Publishers, 1952), 136-37.</w:t>
      </w:r>
    </w:p>
  </w:footnote>
  <w:footnote w:id="5">
    <w:p w14:paraId="6B16738A" w14:textId="77777777" w:rsidR="00C83E15" w:rsidRPr="009165CD" w:rsidRDefault="00C83E15" w:rsidP="009165CD">
      <w:pPr>
        <w:pStyle w:val="FootnoteText"/>
        <w:ind w:left="720"/>
        <w:rPr>
          <w:rFonts w:ascii="Helvetica Neue" w:hAnsi="Helvetica Neue" w:cs="Arial"/>
          <w:b/>
          <w:bCs/>
          <w:sz w:val="14"/>
          <w:szCs w:val="14"/>
        </w:rPr>
      </w:pPr>
      <w:r w:rsidRPr="009165CD">
        <w:rPr>
          <w:rStyle w:val="FootnoteReference"/>
          <w:rFonts w:ascii="Helvetica Neue" w:hAnsi="Helvetica Neue" w:cs="Arial"/>
          <w:sz w:val="14"/>
          <w:szCs w:val="14"/>
        </w:rPr>
        <w:footnoteRef/>
      </w:r>
      <w:r w:rsidRPr="009165CD">
        <w:rPr>
          <w:rFonts w:ascii="Helvetica Neue" w:hAnsi="Helvetica Neue" w:cs="Arial"/>
          <w:sz w:val="14"/>
          <w:szCs w:val="14"/>
        </w:rPr>
        <w:t xml:space="preserve"> Dave Roos. (2023, July 11). “Human Sacrifice: Why the Aztecs Practiced This Gory Ritual” The History Channel. Retrieved November 2, 2024, from </w:t>
      </w:r>
      <w:hyperlink r:id="rId2" w:history="1">
        <w:r w:rsidRPr="009165CD">
          <w:rPr>
            <w:rStyle w:val="Hyperlink"/>
            <w:rFonts w:ascii="Helvetica Neue" w:hAnsi="Helvetica Neue" w:cs="Arial"/>
            <w:sz w:val="14"/>
            <w:szCs w:val="14"/>
          </w:rPr>
          <w:t>https://www.history.com/news/aztec-human-sacrifice-religion</w:t>
        </w:r>
      </w:hyperlink>
      <w:r w:rsidRPr="009165CD">
        <w:rPr>
          <w:rFonts w:ascii="Helvetica Neue" w:hAnsi="Helvetica Neue" w:cs="Arial"/>
          <w:sz w:val="14"/>
          <w:szCs w:val="14"/>
        </w:rPr>
        <w:t>.</w:t>
      </w:r>
    </w:p>
    <w:p w14:paraId="575B752F" w14:textId="77777777" w:rsidR="00C83E15" w:rsidRDefault="00C83E15" w:rsidP="00C83E1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8F7B3" w14:textId="04DC40CE" w:rsidR="00060B52" w:rsidRDefault="003A56E7">
    <w:pPr>
      <w:pStyle w:val="Header"/>
    </w:pPr>
    <w:r>
      <w:drawing>
        <wp:anchor distT="0" distB="0" distL="114300" distR="114300" simplePos="0" relativeHeight="251665408" behindDoc="1" locked="0" layoutInCell="1" allowOverlap="1" wp14:anchorId="312B0EDA" wp14:editId="73AC474D">
          <wp:simplePos x="0" y="0"/>
          <wp:positionH relativeFrom="column">
            <wp:posOffset>-488373</wp:posOffset>
          </wp:positionH>
          <wp:positionV relativeFrom="paragraph">
            <wp:posOffset>-441614</wp:posOffset>
          </wp:positionV>
          <wp:extent cx="7787473" cy="10074169"/>
          <wp:effectExtent l="0" t="0" r="0" b="0"/>
          <wp:wrapNone/>
          <wp:docPr id="1291313201" name="Picture 12913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67456"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3"/>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7C7BF8A2" w:rsidR="007D668C" w:rsidRPr="00D473DC" w:rsidRDefault="00D473DC" w:rsidP="00D473DC">
                          <w:pPr>
                            <w:jc w:val="right"/>
                            <w:rPr>
                              <w:b/>
                              <w:bCs/>
                              <w:color w:val="8E817B"/>
                            </w:rPr>
                          </w:pPr>
                          <w:r w:rsidRPr="00D473DC">
                            <w:rPr>
                              <w:b/>
                              <w:bCs/>
                              <w:color w:val="8E817B"/>
                            </w:rPr>
                            <w:t>WHO’S IN 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3" o:spid="_x0000_s1029" type="#_x0000_t202" style="position:absolute;margin-left:85.85pt;margin-top:-15.05pt;width:430.4pt;height: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7C7BF8A2" w:rsidR="007D668C" w:rsidRPr="00D473DC" w:rsidRDefault="00D473DC" w:rsidP="00D473DC">
                    <w:pPr>
                      <w:jc w:val="right"/>
                      <w:rPr>
                        <w:b/>
                        <w:bCs/>
                        <w:color w:val="8E817B"/>
                      </w:rPr>
                    </w:pPr>
                    <w:r w:rsidRPr="00D473DC">
                      <w:rPr>
                        <w:b/>
                        <w:bCs/>
                        <w:color w:val="8E817B"/>
                      </w:rPr>
                      <w:t>WHO’S IN CHARGE?</w:t>
                    </w:r>
                  </w:p>
                </w:txbxContent>
              </v:textbox>
            </v:shape>
          </w:pict>
        </mc:Fallback>
      </mc:AlternateContent>
    </w:r>
  </w:p>
  <w:p w14:paraId="64168DA4" w14:textId="77777777" w:rsidR="000E0774" w:rsidRDefault="000E07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7090F" w14:textId="785D717B" w:rsidR="00035C93" w:rsidRDefault="00002383">
    <w:pPr>
      <w:pStyle w:val="Header"/>
    </w:pPr>
    <w:r>
      <w:drawing>
        <wp:anchor distT="0" distB="0" distL="114300" distR="114300" simplePos="0" relativeHeight="251664384" behindDoc="1" locked="0" layoutInCell="1" allowOverlap="1" wp14:anchorId="0B1FDD5E" wp14:editId="7458D4A7">
          <wp:simplePos x="0" y="0"/>
          <wp:positionH relativeFrom="column">
            <wp:posOffset>-466090</wp:posOffset>
          </wp:positionH>
          <wp:positionV relativeFrom="paragraph">
            <wp:posOffset>-502920</wp:posOffset>
          </wp:positionV>
          <wp:extent cx="7795895" cy="10089515"/>
          <wp:effectExtent l="0" t="0" r="1905" b="0"/>
          <wp:wrapNone/>
          <wp:docPr id="77450169" name="Picture 7745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0169" name="Picture 77450169"/>
                  <pic:cNvPicPr/>
                </pic:nvPicPr>
                <pic:blipFill>
                  <a:blip r:embed="rId1">
                    <a:extLst>
                      <a:ext uri="{28A0092B-C50C-407E-A947-70E740481C1C}">
                        <a14:useLocalDpi xmlns:a14="http://schemas.microsoft.com/office/drawing/2010/main" val="0"/>
                      </a:ext>
                    </a:extLst>
                  </a:blip>
                  <a:stretch>
                    <a:fillRect/>
                  </a:stretch>
                </pic:blipFill>
                <pic:spPr>
                  <a:xfrm>
                    <a:off x="0" y="0"/>
                    <a:ext cx="7795895" cy="10089515"/>
                  </a:xfrm>
                  <a:prstGeom prst="rect">
                    <a:avLst/>
                  </a:prstGeom>
                </pic:spPr>
              </pic:pic>
            </a:graphicData>
          </a:graphic>
          <wp14:sizeRelH relativeFrom="page">
            <wp14:pctWidth>0</wp14:pctWidth>
          </wp14:sizeRelH>
          <wp14:sizeRelV relativeFrom="page">
            <wp14:pctHeight>0</wp14:pctHeight>
          </wp14:sizeRelV>
        </wp:anchor>
      </w:drawing>
    </w:r>
    <w:r w:rsidR="00790CCD">
      <mc:AlternateContent>
        <mc:Choice Requires="wps">
          <w:drawing>
            <wp:anchor distT="0" distB="0" distL="114300" distR="114300" simplePos="0" relativeHeight="251671552" behindDoc="0" locked="0" layoutInCell="1" allowOverlap="1" wp14:anchorId="215E4702" wp14:editId="33D76E66">
              <wp:simplePos x="0" y="0"/>
              <wp:positionH relativeFrom="column">
                <wp:posOffset>6205855</wp:posOffset>
              </wp:positionH>
              <wp:positionV relativeFrom="paragraph">
                <wp:posOffset>841375</wp:posOffset>
              </wp:positionV>
              <wp:extent cx="698500" cy="1060450"/>
              <wp:effectExtent l="0" t="0" r="0" b="0"/>
              <wp:wrapNone/>
              <wp:docPr id="485024038" name="Text Box 3"/>
              <wp:cNvGraphicFramePr/>
              <a:graphic xmlns:a="http://schemas.openxmlformats.org/drawingml/2006/main">
                <a:graphicData uri="http://schemas.microsoft.com/office/word/2010/wordprocessingShape">
                  <wps:wsp>
                    <wps:cNvSpPr txBox="1"/>
                    <wps:spPr>
                      <a:xfrm>
                        <a:off x="0" y="0"/>
                        <a:ext cx="698500" cy="1060450"/>
                      </a:xfrm>
                      <a:prstGeom prst="rect">
                        <a:avLst/>
                      </a:prstGeom>
                      <a:noFill/>
                      <a:ln w="6350">
                        <a:noFill/>
                      </a:ln>
                    </wps:spPr>
                    <wps:txbx>
                      <w:txbxContent>
                        <w:p w14:paraId="52991946" w14:textId="49FA4BE8" w:rsidR="00BA33AC" w:rsidRPr="00927026" w:rsidRDefault="00D473DC" w:rsidP="00BA33AC">
                          <w:pPr>
                            <w:jc w:val="center"/>
                            <w:rPr>
                              <w:rFonts w:ascii="Montserrat ExtraBold" w:hAnsi="Montserrat ExtraBold"/>
                              <w:b/>
                              <w:bCs/>
                              <w:sz w:val="50"/>
                              <w:szCs w:val="50"/>
                            </w:rPr>
                          </w:pPr>
                          <w:r>
                            <w:rPr>
                              <w:rFonts w:ascii="Montserrat ExtraBold" w:hAnsi="Montserrat ExtraBold"/>
                              <w:b/>
                              <w:bCs/>
                              <w:color w:val="FFFFFF" w:themeColor="background1"/>
                              <w:sz w:val="50"/>
                              <w:szCs w:val="5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E4702" id="_x0000_t202" coordsize="21600,21600" o:spt="202" path="m,l,21600r21600,l21600,xe">
              <v:stroke joinstyle="miter"/>
              <v:path gradientshapeok="t" o:connecttype="rect"/>
            </v:shapetype>
            <v:shape id="_x0000_s1030" type="#_x0000_t202" style="position:absolute;margin-left:488.65pt;margin-top:66.25pt;width:55pt;height: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" filled="f" stroked="f" strokeweight=".5pt">
              <v:textbox>
                <w:txbxContent>
                  <w:p w14:paraId="52991946" w14:textId="49FA4BE8" w:rsidR="00BA33AC" w:rsidRPr="00927026" w:rsidRDefault="00D473DC" w:rsidP="00BA33AC">
                    <w:pPr>
                      <w:jc w:val="center"/>
                      <w:rPr>
                        <w:rFonts w:ascii="Montserrat ExtraBold" w:hAnsi="Montserrat ExtraBold"/>
                        <w:b/>
                        <w:bCs/>
                        <w:sz w:val="50"/>
                        <w:szCs w:val="50"/>
                      </w:rPr>
                    </w:pPr>
                    <w:r>
                      <w:rPr>
                        <w:rFonts w:ascii="Montserrat ExtraBold" w:hAnsi="Montserrat ExtraBold"/>
                        <w:b/>
                        <w:bCs/>
                        <w:color w:val="FFFFFF" w:themeColor="background1"/>
                        <w:sz w:val="50"/>
                        <w:szCs w:val="50"/>
                      </w:rPr>
                      <w:t>2</w:t>
                    </w:r>
                  </w:p>
                </w:txbxContent>
              </v:textbox>
            </v:shape>
          </w:pict>
        </mc:Fallback>
      </mc:AlternateContent>
    </w:r>
    <w:r w:rsidR="00F51605">
      <mc:AlternateContent>
        <mc:Choice Requires="wps">
          <w:drawing>
            <wp:anchor distT="0" distB="0" distL="114300" distR="114300" simplePos="0" relativeHeight="251669504" behindDoc="0" locked="0" layoutInCell="1" allowOverlap="1" wp14:anchorId="0DFC0B4D" wp14:editId="0DCE7C63">
              <wp:simplePos x="0" y="0"/>
              <wp:positionH relativeFrom="column">
                <wp:posOffset>3992880</wp:posOffset>
              </wp:positionH>
              <wp:positionV relativeFrom="paragraph">
                <wp:posOffset>-201023</wp:posOffset>
              </wp:positionV>
              <wp:extent cx="2920867" cy="1061027"/>
              <wp:effectExtent l="0" t="0" r="0" b="0"/>
              <wp:wrapNone/>
              <wp:docPr id="91112410" name="Text Box 3"/>
              <wp:cNvGraphicFramePr/>
              <a:graphic xmlns:a="http://schemas.openxmlformats.org/drawingml/2006/main">
                <a:graphicData uri="http://schemas.microsoft.com/office/word/2010/wordprocessingShape">
                  <wps:wsp>
                    <wps:cNvSpPr txBox="1"/>
                    <wps:spPr>
                      <a:xfrm>
                        <a:off x="0" y="0"/>
                        <a:ext cx="2920867" cy="1061027"/>
                      </a:xfrm>
                      <a:prstGeom prst="rect">
                        <a:avLst/>
                      </a:prstGeom>
                      <a:noFill/>
                      <a:ln w="6350">
                        <a:noFill/>
                      </a:ln>
                    </wps:spPr>
                    <wps:txbx>
                      <w:txbxContent>
                        <w:p w14:paraId="7D85F309" w14:textId="05DADFC0" w:rsidR="00DD31A0" w:rsidRPr="00D473DC" w:rsidRDefault="00D473DC" w:rsidP="00B149E1">
                          <w:pPr>
                            <w:rPr>
                              <w:rFonts w:ascii="Montserrat" w:hAnsi="Montserrat"/>
                              <w:color w:val="FFFFFF" w:themeColor="background1"/>
                              <w:sz w:val="28"/>
                              <w:szCs w:val="28"/>
                            </w:rPr>
                          </w:pPr>
                          <w:r w:rsidRPr="00D473DC">
                            <w:rPr>
                              <w:rFonts w:ascii="Montserrat" w:hAnsi="Montserrat"/>
                              <w:color w:val="FFFFFF" w:themeColor="background1"/>
                              <w:sz w:val="28"/>
                              <w:szCs w:val="28"/>
                            </w:rPr>
                            <w:t>WHO’S IN CHARGE?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C0B4D" id="_x0000_s1031" type="#_x0000_t202" style="position:absolute;margin-left:314.4pt;margin-top:-15.85pt;width:230pt;height:8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" filled="f" stroked="f" strokeweight=".5pt">
              <v:textbox>
                <w:txbxContent>
                  <w:p w14:paraId="7D85F309" w14:textId="05DADFC0" w:rsidR="00DD31A0" w:rsidRPr="00D473DC" w:rsidRDefault="00D473DC" w:rsidP="00B149E1">
                    <w:pPr>
                      <w:rPr>
                        <w:rFonts w:ascii="Montserrat" w:hAnsi="Montserrat"/>
                        <w:color w:val="FFFFFF" w:themeColor="background1"/>
                        <w:sz w:val="28"/>
                        <w:szCs w:val="28"/>
                      </w:rPr>
                    </w:pPr>
                    <w:r w:rsidRPr="00D473DC">
                      <w:rPr>
                        <w:rFonts w:ascii="Montserrat" w:hAnsi="Montserrat"/>
                        <w:color w:val="FFFFFF" w:themeColor="background1"/>
                        <w:sz w:val="28"/>
                        <w:szCs w:val="28"/>
                      </w:rPr>
                      <w:t>WHO’S IN CHARGE?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37B6D"/>
    <w:multiLevelType w:val="hybridMultilevel"/>
    <w:tmpl w:val="F41200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D01418"/>
    <w:multiLevelType w:val="hybridMultilevel"/>
    <w:tmpl w:val="2F0C3908"/>
    <w:lvl w:ilvl="0" w:tplc="04090017">
      <w:start w:val="1"/>
      <w:numFmt w:val="lowerLetter"/>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2" w15:restartNumberingAfterBreak="0">
    <w:nsid w:val="0414122E"/>
    <w:multiLevelType w:val="hybridMultilevel"/>
    <w:tmpl w:val="20244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57228C"/>
    <w:multiLevelType w:val="hybridMultilevel"/>
    <w:tmpl w:val="B0B6E36E"/>
    <w:lvl w:ilvl="0" w:tplc="C578152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4845E15"/>
    <w:multiLevelType w:val="hybridMultilevel"/>
    <w:tmpl w:val="2B666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976ED5"/>
    <w:multiLevelType w:val="hybridMultilevel"/>
    <w:tmpl w:val="682E4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C11E25"/>
    <w:multiLevelType w:val="hybridMultilevel"/>
    <w:tmpl w:val="460A3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2D2579"/>
    <w:multiLevelType w:val="hybridMultilevel"/>
    <w:tmpl w:val="7F94EBAE"/>
    <w:lvl w:ilvl="0" w:tplc="E9A27ED6">
      <w:numFmt w:val="bullet"/>
      <w:lvlText w:val="•"/>
      <w:lvlJc w:val="left"/>
      <w:pPr>
        <w:ind w:left="72" w:hanging="72"/>
      </w:pPr>
      <w:rPr>
        <w:rFonts w:ascii="Helvetica Neue" w:eastAsiaTheme="minorHAnsi" w:hAnsi="Helvetica Neue"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414697"/>
    <w:multiLevelType w:val="hybridMultilevel"/>
    <w:tmpl w:val="9CE0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B347131"/>
    <w:multiLevelType w:val="hybridMultilevel"/>
    <w:tmpl w:val="485EA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B58522B"/>
    <w:multiLevelType w:val="hybridMultilevel"/>
    <w:tmpl w:val="0966E9CC"/>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2" w15:restartNumberingAfterBreak="0">
    <w:nsid w:val="0D995CB9"/>
    <w:multiLevelType w:val="hybridMultilevel"/>
    <w:tmpl w:val="F19C7940"/>
    <w:lvl w:ilvl="0" w:tplc="7C5C626E">
      <w:numFmt w:val="bullet"/>
      <w:lvlText w:val="•"/>
      <w:lvlJc w:val="left"/>
      <w:pPr>
        <w:ind w:left="576" w:hanging="216"/>
      </w:pPr>
      <w:rPr>
        <w:rFonts w:ascii="Helvetica Neue" w:eastAsiaTheme="minorHAnsi" w:hAnsi="Helvetica Neue"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EC6641E"/>
    <w:multiLevelType w:val="hybridMultilevel"/>
    <w:tmpl w:val="2592BCD8"/>
    <w:lvl w:ilvl="0" w:tplc="A2C26FD2">
      <w:start w:val="1"/>
      <w:numFmt w:val="bullet"/>
      <w:lvlText w:val=""/>
      <w:lvlJc w:val="left"/>
      <w:pPr>
        <w:ind w:left="720" w:hanging="360"/>
      </w:pPr>
      <w:rPr>
        <w:rFonts w:ascii="Symbol" w:hAnsi="Symbol" w:hint="default"/>
      </w:rPr>
    </w:lvl>
    <w:lvl w:ilvl="1" w:tplc="3510F2C0">
      <w:start w:val="1"/>
      <w:numFmt w:val="bullet"/>
      <w:lvlText w:val="o"/>
      <w:lvlJc w:val="left"/>
      <w:pPr>
        <w:ind w:left="1440" w:hanging="360"/>
      </w:pPr>
      <w:rPr>
        <w:rFonts w:ascii="Courier New" w:hAnsi="Courier New" w:cs="Courier New" w:hint="default"/>
      </w:rPr>
    </w:lvl>
    <w:lvl w:ilvl="2" w:tplc="6D247A2E" w:tentative="1">
      <w:start w:val="1"/>
      <w:numFmt w:val="bullet"/>
      <w:lvlText w:val=""/>
      <w:lvlJc w:val="left"/>
      <w:pPr>
        <w:ind w:left="2160" w:hanging="360"/>
      </w:pPr>
      <w:rPr>
        <w:rFonts w:ascii="Wingdings" w:hAnsi="Wingdings" w:hint="default"/>
      </w:rPr>
    </w:lvl>
    <w:lvl w:ilvl="3" w:tplc="C16A7256" w:tentative="1">
      <w:start w:val="1"/>
      <w:numFmt w:val="bullet"/>
      <w:lvlText w:val=""/>
      <w:lvlJc w:val="left"/>
      <w:pPr>
        <w:ind w:left="2880" w:hanging="360"/>
      </w:pPr>
      <w:rPr>
        <w:rFonts w:ascii="Symbol" w:hAnsi="Symbol" w:hint="default"/>
      </w:rPr>
    </w:lvl>
    <w:lvl w:ilvl="4" w:tplc="D54EAF92" w:tentative="1">
      <w:start w:val="1"/>
      <w:numFmt w:val="bullet"/>
      <w:lvlText w:val="o"/>
      <w:lvlJc w:val="left"/>
      <w:pPr>
        <w:ind w:left="3600" w:hanging="360"/>
      </w:pPr>
      <w:rPr>
        <w:rFonts w:ascii="Courier New" w:hAnsi="Courier New" w:cs="Courier New" w:hint="default"/>
      </w:rPr>
    </w:lvl>
    <w:lvl w:ilvl="5" w:tplc="0862DD22" w:tentative="1">
      <w:start w:val="1"/>
      <w:numFmt w:val="bullet"/>
      <w:lvlText w:val=""/>
      <w:lvlJc w:val="left"/>
      <w:pPr>
        <w:ind w:left="4320" w:hanging="360"/>
      </w:pPr>
      <w:rPr>
        <w:rFonts w:ascii="Wingdings" w:hAnsi="Wingdings" w:hint="default"/>
      </w:rPr>
    </w:lvl>
    <w:lvl w:ilvl="6" w:tplc="1A92DB6A" w:tentative="1">
      <w:start w:val="1"/>
      <w:numFmt w:val="bullet"/>
      <w:lvlText w:val=""/>
      <w:lvlJc w:val="left"/>
      <w:pPr>
        <w:ind w:left="5040" w:hanging="360"/>
      </w:pPr>
      <w:rPr>
        <w:rFonts w:ascii="Symbol" w:hAnsi="Symbol" w:hint="default"/>
      </w:rPr>
    </w:lvl>
    <w:lvl w:ilvl="7" w:tplc="0816B5B8" w:tentative="1">
      <w:start w:val="1"/>
      <w:numFmt w:val="bullet"/>
      <w:lvlText w:val="o"/>
      <w:lvlJc w:val="left"/>
      <w:pPr>
        <w:ind w:left="5760" w:hanging="360"/>
      </w:pPr>
      <w:rPr>
        <w:rFonts w:ascii="Courier New" w:hAnsi="Courier New" w:cs="Courier New" w:hint="default"/>
      </w:rPr>
    </w:lvl>
    <w:lvl w:ilvl="8" w:tplc="E79CEAF4" w:tentative="1">
      <w:start w:val="1"/>
      <w:numFmt w:val="bullet"/>
      <w:lvlText w:val=""/>
      <w:lvlJc w:val="left"/>
      <w:pPr>
        <w:ind w:left="6480" w:hanging="360"/>
      </w:pPr>
      <w:rPr>
        <w:rFonts w:ascii="Wingdings" w:hAnsi="Wingdings" w:hint="default"/>
      </w:rPr>
    </w:lvl>
  </w:abstractNum>
  <w:abstractNum w:abstractNumId="14" w15:restartNumberingAfterBreak="0">
    <w:nsid w:val="0FE56FB1"/>
    <w:multiLevelType w:val="hybridMultilevel"/>
    <w:tmpl w:val="78584B92"/>
    <w:lvl w:ilvl="0" w:tplc="7C5C626E">
      <w:numFmt w:val="bullet"/>
      <w:lvlText w:val="•"/>
      <w:lvlJc w:val="left"/>
      <w:pPr>
        <w:ind w:left="576" w:hanging="216"/>
      </w:pPr>
      <w:rPr>
        <w:rFonts w:ascii="Helvetica Neue" w:eastAsiaTheme="minorHAnsi" w:hAnsi="Helvetica Neu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EE5109"/>
    <w:multiLevelType w:val="hybridMultilevel"/>
    <w:tmpl w:val="F360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5C1CC2"/>
    <w:multiLevelType w:val="hybridMultilevel"/>
    <w:tmpl w:val="080AD946"/>
    <w:lvl w:ilvl="0" w:tplc="1960F1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3EC0024"/>
    <w:multiLevelType w:val="multilevel"/>
    <w:tmpl w:val="ECE485EC"/>
    <w:styleLink w:val="CurrentList5"/>
    <w:lvl w:ilvl="0">
      <w:numFmt w:val="bullet"/>
      <w:lvlText w:val="•"/>
      <w:lvlJc w:val="left"/>
      <w:pPr>
        <w:ind w:left="144" w:hanging="144"/>
      </w:pPr>
      <w:rPr>
        <w:rFonts w:ascii="Helvetica Neue" w:eastAsiaTheme="minorHAnsi" w:hAnsi="Helvetica Neu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5A04C3D"/>
    <w:multiLevelType w:val="hybridMultilevel"/>
    <w:tmpl w:val="EB001C00"/>
    <w:lvl w:ilvl="0" w:tplc="6A303FCA">
      <w:numFmt w:val="bullet"/>
      <w:lvlText w:val="•"/>
      <w:lvlJc w:val="left"/>
      <w:pPr>
        <w:ind w:left="144" w:hanging="144"/>
      </w:pPr>
      <w:rPr>
        <w:rFonts w:ascii="Helvetica Neue" w:eastAsiaTheme="minorHAnsi" w:hAnsi="Helvetica Neu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5E378D"/>
    <w:multiLevelType w:val="multilevel"/>
    <w:tmpl w:val="49CC7774"/>
    <w:styleLink w:val="CurrentList1"/>
    <w:lvl w:ilvl="0">
      <w:numFmt w:val="bullet"/>
      <w:lvlText w:val="•"/>
      <w:lvlJc w:val="left"/>
      <w:pPr>
        <w:ind w:left="720" w:hanging="360"/>
      </w:pPr>
      <w:rPr>
        <w:rFonts w:ascii="Helvetica Neue" w:eastAsiaTheme="minorHAnsi" w:hAnsi="Helvetica Neu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3C0A48"/>
    <w:multiLevelType w:val="hybridMultilevel"/>
    <w:tmpl w:val="23A03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6B1660"/>
    <w:multiLevelType w:val="hybridMultilevel"/>
    <w:tmpl w:val="2592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2E5447"/>
    <w:multiLevelType w:val="hybridMultilevel"/>
    <w:tmpl w:val="02D4FE3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1A210E87"/>
    <w:multiLevelType w:val="hybridMultilevel"/>
    <w:tmpl w:val="BD445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5C6582"/>
    <w:multiLevelType w:val="hybridMultilevel"/>
    <w:tmpl w:val="0E0ADFFC"/>
    <w:styleLink w:val="Numbered"/>
    <w:lvl w:ilvl="0" w:tplc="656A1E16">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AA7E348A">
      <w:start w:val="1"/>
      <w:numFmt w:val="decimal"/>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D8A82D0C">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768AF766">
      <w:start w:val="1"/>
      <w:numFmt w:val="decimal"/>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A308D80A">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A7D2CE9C">
      <w:start w:val="1"/>
      <w:numFmt w:val="decimal"/>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B76401DC">
      <w:start w:val="1"/>
      <w:numFmt w:val="decimal"/>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A66E4640">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6AB637C8">
      <w:start w:val="1"/>
      <w:numFmt w:val="decimal"/>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1AF84BD5"/>
    <w:multiLevelType w:val="hybridMultilevel"/>
    <w:tmpl w:val="CA6E78AE"/>
    <w:styleLink w:val="Bullet"/>
    <w:lvl w:ilvl="0" w:tplc="0B8C4870">
      <w:start w:val="1"/>
      <w:numFmt w:val="bullet"/>
      <w:lvlText w:val="•"/>
      <w:lvlJc w:val="left"/>
      <w:pPr>
        <w:ind w:left="64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 w:ilvl="1" w:tplc="5CFCCD3C">
      <w:start w:val="1"/>
      <w:numFmt w:val="bullet"/>
      <w:lvlText w:val="•"/>
      <w:lvlJc w:val="left"/>
      <w:pPr>
        <w:ind w:left="86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2" w:tplc="07468058">
      <w:start w:val="1"/>
      <w:numFmt w:val="bullet"/>
      <w:lvlText w:val="•"/>
      <w:lvlJc w:val="left"/>
      <w:pPr>
        <w:ind w:left="108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3" w:tplc="1B46B2F8">
      <w:start w:val="1"/>
      <w:numFmt w:val="bullet"/>
      <w:lvlText w:val="•"/>
      <w:lvlJc w:val="left"/>
      <w:pPr>
        <w:ind w:left="130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4" w:tplc="601EF594">
      <w:start w:val="1"/>
      <w:numFmt w:val="bullet"/>
      <w:lvlText w:val="•"/>
      <w:lvlJc w:val="left"/>
      <w:pPr>
        <w:ind w:left="152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5" w:tplc="CA081E16">
      <w:start w:val="1"/>
      <w:numFmt w:val="bullet"/>
      <w:lvlText w:val="•"/>
      <w:lvlJc w:val="left"/>
      <w:pPr>
        <w:ind w:left="174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6" w:tplc="B172D066">
      <w:start w:val="1"/>
      <w:numFmt w:val="bullet"/>
      <w:lvlText w:val="•"/>
      <w:lvlJc w:val="left"/>
      <w:pPr>
        <w:ind w:left="196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7" w:tplc="8AB61446">
      <w:start w:val="1"/>
      <w:numFmt w:val="bullet"/>
      <w:lvlText w:val="•"/>
      <w:lvlJc w:val="left"/>
      <w:pPr>
        <w:ind w:left="218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8" w:tplc="2E7A5028">
      <w:start w:val="1"/>
      <w:numFmt w:val="bullet"/>
      <w:lvlText w:val="•"/>
      <w:lvlJc w:val="left"/>
      <w:pPr>
        <w:ind w:left="240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abstractNum>
  <w:abstractNum w:abstractNumId="26"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7" w15:restartNumberingAfterBreak="0">
    <w:nsid w:val="1E1B2AC1"/>
    <w:multiLevelType w:val="hybridMultilevel"/>
    <w:tmpl w:val="EB746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29" w15:restartNumberingAfterBreak="0">
    <w:nsid w:val="1FFF21D3"/>
    <w:multiLevelType w:val="hybridMultilevel"/>
    <w:tmpl w:val="A7760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DB121E"/>
    <w:multiLevelType w:val="hybridMultilevel"/>
    <w:tmpl w:val="77C6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32" w15:restartNumberingAfterBreak="0">
    <w:nsid w:val="234C5650"/>
    <w:multiLevelType w:val="hybridMultilevel"/>
    <w:tmpl w:val="1B889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36040DA"/>
    <w:multiLevelType w:val="hybridMultilevel"/>
    <w:tmpl w:val="63645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3927E7"/>
    <w:multiLevelType w:val="hybridMultilevel"/>
    <w:tmpl w:val="2FFC47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6BB1BB3"/>
    <w:multiLevelType w:val="hybridMultilevel"/>
    <w:tmpl w:val="C7F243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7B32B57"/>
    <w:multiLevelType w:val="multilevel"/>
    <w:tmpl w:val="1B062ADC"/>
    <w:styleLink w:val="CurrentList2"/>
    <w:lvl w:ilvl="0">
      <w:numFmt w:val="bullet"/>
      <w:lvlText w:val="•"/>
      <w:lvlJc w:val="left"/>
      <w:pPr>
        <w:ind w:left="720" w:hanging="360"/>
      </w:pPr>
      <w:rPr>
        <w:rFonts w:ascii="Helvetica Neue" w:eastAsiaTheme="minorHAnsi" w:hAnsi="Helvetica Neu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7BC1F86"/>
    <w:multiLevelType w:val="hybridMultilevel"/>
    <w:tmpl w:val="EAF43C92"/>
    <w:lvl w:ilvl="0" w:tplc="4EB037BE">
      <w:numFmt w:val="bullet"/>
      <w:lvlText w:val="•"/>
      <w:lvlJc w:val="left"/>
      <w:pPr>
        <w:ind w:left="1368" w:hanging="360"/>
      </w:pPr>
      <w:rPr>
        <w:rFonts w:ascii="Helvetica Neue" w:eastAsiaTheme="minorHAnsi" w:hAnsi="Helvetica Neue" w:cstheme="minorBidi"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38" w15:restartNumberingAfterBreak="0">
    <w:nsid w:val="28EF2218"/>
    <w:multiLevelType w:val="hybridMultilevel"/>
    <w:tmpl w:val="86D8B63A"/>
    <w:lvl w:ilvl="0" w:tplc="700C00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2B242EF2"/>
    <w:multiLevelType w:val="hybridMultilevel"/>
    <w:tmpl w:val="CDF82FE4"/>
    <w:lvl w:ilvl="0" w:tplc="9170216E">
      <w:start w:val="1"/>
      <w:numFmt w:val="decimal"/>
      <w:lvlText w:val="%1."/>
      <w:lvlJc w:val="left"/>
      <w:pPr>
        <w:ind w:left="1080" w:hanging="360"/>
      </w:pPr>
      <w:rPr>
        <w:rFonts w:ascii="Helvetica Neue" w:hAnsi="Helvetica Neue" w:cstheme="minorBidi"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BEE7897"/>
    <w:multiLevelType w:val="hybridMultilevel"/>
    <w:tmpl w:val="0F7E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43" w15:restartNumberingAfterBreak="0">
    <w:nsid w:val="2F6F7407"/>
    <w:multiLevelType w:val="hybridMultilevel"/>
    <w:tmpl w:val="E0F49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0E633E4"/>
    <w:multiLevelType w:val="hybridMultilevel"/>
    <w:tmpl w:val="B90EE6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1331E53"/>
    <w:multiLevelType w:val="hybridMultilevel"/>
    <w:tmpl w:val="63C02E2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15:restartNumberingAfterBreak="0">
    <w:nsid w:val="315C4F0A"/>
    <w:multiLevelType w:val="hybridMultilevel"/>
    <w:tmpl w:val="10281238"/>
    <w:lvl w:ilvl="0" w:tplc="6A303FCA">
      <w:numFmt w:val="bullet"/>
      <w:lvlText w:val="•"/>
      <w:lvlJc w:val="left"/>
      <w:pPr>
        <w:ind w:left="1152" w:hanging="144"/>
      </w:pPr>
      <w:rPr>
        <w:rFonts w:ascii="Helvetica Neue" w:eastAsiaTheme="minorHAnsi" w:hAnsi="Helvetica Neue" w:cstheme="minorBidi"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7" w15:restartNumberingAfterBreak="0">
    <w:nsid w:val="337F4DD2"/>
    <w:multiLevelType w:val="hybridMultilevel"/>
    <w:tmpl w:val="6D803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A509C7"/>
    <w:multiLevelType w:val="hybridMultilevel"/>
    <w:tmpl w:val="78720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2315B1"/>
    <w:multiLevelType w:val="hybridMultilevel"/>
    <w:tmpl w:val="ED1ABBA8"/>
    <w:lvl w:ilvl="0" w:tplc="5DB2E0C8">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63B3812"/>
    <w:multiLevelType w:val="hybridMultilevel"/>
    <w:tmpl w:val="96746C02"/>
    <w:lvl w:ilvl="0" w:tplc="6A303FCA">
      <w:numFmt w:val="bullet"/>
      <w:lvlText w:val="•"/>
      <w:lvlJc w:val="left"/>
      <w:pPr>
        <w:ind w:left="144" w:hanging="144"/>
      </w:pPr>
      <w:rPr>
        <w:rFonts w:ascii="Helvetica Neue" w:eastAsiaTheme="minorHAnsi" w:hAnsi="Helvetica Neue"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7F022E9"/>
    <w:multiLevelType w:val="hybridMultilevel"/>
    <w:tmpl w:val="E412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8194806"/>
    <w:multiLevelType w:val="hybridMultilevel"/>
    <w:tmpl w:val="49CC7774"/>
    <w:lvl w:ilvl="0" w:tplc="56E64278">
      <w:numFmt w:val="bullet"/>
      <w:lvlText w:val="•"/>
      <w:lvlJc w:val="left"/>
      <w:pPr>
        <w:ind w:left="720" w:hanging="360"/>
      </w:pPr>
      <w:rPr>
        <w:rFonts w:ascii="Helvetica Neue" w:eastAsiaTheme="minorHAnsi" w:hAnsi="Helvetica Neu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8E68BB"/>
    <w:multiLevelType w:val="hybridMultilevel"/>
    <w:tmpl w:val="1B062ADC"/>
    <w:lvl w:ilvl="0" w:tplc="EA58C1D8">
      <w:numFmt w:val="bullet"/>
      <w:lvlText w:val="•"/>
      <w:lvlJc w:val="left"/>
      <w:pPr>
        <w:ind w:left="720" w:hanging="360"/>
      </w:pPr>
      <w:rPr>
        <w:rFonts w:ascii="Helvetica Neue" w:eastAsiaTheme="minorHAnsi" w:hAnsi="Helvetica Neu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C65271"/>
    <w:multiLevelType w:val="hybridMultilevel"/>
    <w:tmpl w:val="5A70F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A284554"/>
    <w:multiLevelType w:val="hybridMultilevel"/>
    <w:tmpl w:val="ECE485EC"/>
    <w:lvl w:ilvl="0" w:tplc="09009BBE">
      <w:numFmt w:val="bullet"/>
      <w:lvlText w:val="•"/>
      <w:lvlJc w:val="left"/>
      <w:pPr>
        <w:ind w:left="144" w:hanging="144"/>
      </w:pPr>
      <w:rPr>
        <w:rFonts w:ascii="Helvetica Neue" w:eastAsiaTheme="minorHAnsi" w:hAnsi="Helvetica Neu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57" w15:restartNumberingAfterBreak="0">
    <w:nsid w:val="3B281F93"/>
    <w:multiLevelType w:val="hybridMultilevel"/>
    <w:tmpl w:val="F8F0BFD2"/>
    <w:lvl w:ilvl="0" w:tplc="236656A8">
      <w:numFmt w:val="bullet"/>
      <w:lvlText w:val="•"/>
      <w:lvlJc w:val="left"/>
      <w:pPr>
        <w:ind w:left="144" w:hanging="144"/>
      </w:pPr>
      <w:rPr>
        <w:rFonts w:ascii="Helvetica Neue" w:eastAsiaTheme="minorHAnsi" w:hAnsi="Helvetica Neue"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60" w15:restartNumberingAfterBreak="0">
    <w:nsid w:val="3D8558CD"/>
    <w:multiLevelType w:val="hybridMultilevel"/>
    <w:tmpl w:val="649405B6"/>
    <w:lvl w:ilvl="0" w:tplc="495A70F2">
      <w:start w:val="4"/>
      <w:numFmt w:val="bullet"/>
      <w:lvlText w:val="•"/>
      <w:lvlJc w:val="left"/>
      <w:pPr>
        <w:ind w:left="1080" w:hanging="360"/>
      </w:pPr>
      <w:rPr>
        <w:rFonts w:ascii="Helvetica Neue" w:eastAsiaTheme="minorHAnsi" w:hAnsi="Helvetica Neu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62" w15:restartNumberingAfterBreak="0">
    <w:nsid w:val="3F5E2AEA"/>
    <w:multiLevelType w:val="hybridMultilevel"/>
    <w:tmpl w:val="0150DB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41384C82"/>
    <w:multiLevelType w:val="multilevel"/>
    <w:tmpl w:val="7F94EBAE"/>
    <w:styleLink w:val="CurrentList3"/>
    <w:lvl w:ilvl="0">
      <w:numFmt w:val="bullet"/>
      <w:lvlText w:val="•"/>
      <w:lvlJc w:val="left"/>
      <w:pPr>
        <w:ind w:left="72" w:hanging="72"/>
      </w:pPr>
      <w:rPr>
        <w:rFonts w:ascii="Helvetica Neue" w:eastAsiaTheme="minorHAnsi" w:hAnsi="Helvetica Neu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20A4B5D"/>
    <w:multiLevelType w:val="hybridMultilevel"/>
    <w:tmpl w:val="56D250E6"/>
    <w:lvl w:ilvl="0" w:tplc="A5FAEDAA">
      <w:start w:val="1"/>
      <w:numFmt w:val="lowerLetter"/>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66"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44995D12"/>
    <w:multiLevelType w:val="hybridMultilevel"/>
    <w:tmpl w:val="6E3C61FC"/>
    <w:lvl w:ilvl="0" w:tplc="60BEB8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69"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71"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72"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93703A7"/>
    <w:multiLevelType w:val="hybridMultilevel"/>
    <w:tmpl w:val="8A60F3D0"/>
    <w:lvl w:ilvl="0" w:tplc="10B09F2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B21064A"/>
    <w:multiLevelType w:val="hybridMultilevel"/>
    <w:tmpl w:val="914A4F50"/>
    <w:lvl w:ilvl="0" w:tplc="04090001">
      <w:start w:val="1"/>
      <w:numFmt w:val="bullet"/>
      <w:lvlText w:val=""/>
      <w:lvlJc w:val="left"/>
      <w:pPr>
        <w:ind w:left="1368" w:hanging="360"/>
      </w:pPr>
      <w:rPr>
        <w:rFonts w:ascii="Symbol" w:hAnsi="Symbol" w:hint="default"/>
      </w:rPr>
    </w:lvl>
    <w:lvl w:ilvl="1" w:tplc="FFFFFFFF" w:tentative="1">
      <w:start w:val="1"/>
      <w:numFmt w:val="bullet"/>
      <w:lvlText w:val="o"/>
      <w:lvlJc w:val="left"/>
      <w:pPr>
        <w:ind w:left="2088" w:hanging="360"/>
      </w:pPr>
      <w:rPr>
        <w:rFonts w:ascii="Courier New" w:hAnsi="Courier New" w:cs="Courier New" w:hint="default"/>
      </w:rPr>
    </w:lvl>
    <w:lvl w:ilvl="2" w:tplc="FFFFFFFF" w:tentative="1">
      <w:start w:val="1"/>
      <w:numFmt w:val="bullet"/>
      <w:lvlText w:val=""/>
      <w:lvlJc w:val="left"/>
      <w:pPr>
        <w:ind w:left="2808" w:hanging="360"/>
      </w:pPr>
      <w:rPr>
        <w:rFonts w:ascii="Wingdings" w:hAnsi="Wingdings" w:hint="default"/>
      </w:rPr>
    </w:lvl>
    <w:lvl w:ilvl="3" w:tplc="FFFFFFFF" w:tentative="1">
      <w:start w:val="1"/>
      <w:numFmt w:val="bullet"/>
      <w:lvlText w:val=""/>
      <w:lvlJc w:val="left"/>
      <w:pPr>
        <w:ind w:left="3528" w:hanging="360"/>
      </w:pPr>
      <w:rPr>
        <w:rFonts w:ascii="Symbol" w:hAnsi="Symbol" w:hint="default"/>
      </w:rPr>
    </w:lvl>
    <w:lvl w:ilvl="4" w:tplc="FFFFFFFF" w:tentative="1">
      <w:start w:val="1"/>
      <w:numFmt w:val="bullet"/>
      <w:lvlText w:val="o"/>
      <w:lvlJc w:val="left"/>
      <w:pPr>
        <w:ind w:left="4248" w:hanging="360"/>
      </w:pPr>
      <w:rPr>
        <w:rFonts w:ascii="Courier New" w:hAnsi="Courier New" w:cs="Courier New" w:hint="default"/>
      </w:rPr>
    </w:lvl>
    <w:lvl w:ilvl="5" w:tplc="FFFFFFFF" w:tentative="1">
      <w:start w:val="1"/>
      <w:numFmt w:val="bullet"/>
      <w:lvlText w:val=""/>
      <w:lvlJc w:val="left"/>
      <w:pPr>
        <w:ind w:left="4968" w:hanging="360"/>
      </w:pPr>
      <w:rPr>
        <w:rFonts w:ascii="Wingdings" w:hAnsi="Wingdings" w:hint="default"/>
      </w:rPr>
    </w:lvl>
    <w:lvl w:ilvl="6" w:tplc="FFFFFFFF" w:tentative="1">
      <w:start w:val="1"/>
      <w:numFmt w:val="bullet"/>
      <w:lvlText w:val=""/>
      <w:lvlJc w:val="left"/>
      <w:pPr>
        <w:ind w:left="5688" w:hanging="360"/>
      </w:pPr>
      <w:rPr>
        <w:rFonts w:ascii="Symbol" w:hAnsi="Symbol" w:hint="default"/>
      </w:rPr>
    </w:lvl>
    <w:lvl w:ilvl="7" w:tplc="FFFFFFFF" w:tentative="1">
      <w:start w:val="1"/>
      <w:numFmt w:val="bullet"/>
      <w:lvlText w:val="o"/>
      <w:lvlJc w:val="left"/>
      <w:pPr>
        <w:ind w:left="6408" w:hanging="360"/>
      </w:pPr>
      <w:rPr>
        <w:rFonts w:ascii="Courier New" w:hAnsi="Courier New" w:cs="Courier New" w:hint="default"/>
      </w:rPr>
    </w:lvl>
    <w:lvl w:ilvl="8" w:tplc="FFFFFFFF" w:tentative="1">
      <w:start w:val="1"/>
      <w:numFmt w:val="bullet"/>
      <w:lvlText w:val=""/>
      <w:lvlJc w:val="left"/>
      <w:pPr>
        <w:ind w:left="7128" w:hanging="360"/>
      </w:pPr>
      <w:rPr>
        <w:rFonts w:ascii="Wingdings" w:hAnsi="Wingdings" w:hint="default"/>
      </w:rPr>
    </w:lvl>
  </w:abstractNum>
  <w:abstractNum w:abstractNumId="75" w15:restartNumberingAfterBreak="0">
    <w:nsid w:val="4B8314D9"/>
    <w:multiLevelType w:val="hybridMultilevel"/>
    <w:tmpl w:val="18F4D05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C5066A3"/>
    <w:multiLevelType w:val="hybridMultilevel"/>
    <w:tmpl w:val="735E7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0272D0A"/>
    <w:multiLevelType w:val="hybridMultilevel"/>
    <w:tmpl w:val="3192F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05C2810"/>
    <w:multiLevelType w:val="hybridMultilevel"/>
    <w:tmpl w:val="2E3E4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1627132"/>
    <w:multiLevelType w:val="hybridMultilevel"/>
    <w:tmpl w:val="F4CA9606"/>
    <w:lvl w:ilvl="0" w:tplc="7A64DECC">
      <w:numFmt w:val="bullet"/>
      <w:lvlText w:val="•"/>
      <w:lvlJc w:val="left"/>
      <w:pPr>
        <w:ind w:left="1368" w:hanging="360"/>
      </w:pPr>
      <w:rPr>
        <w:rFonts w:ascii="Helvetica Neue" w:eastAsiaTheme="minorHAnsi" w:hAnsi="Helvetica Neue" w:cstheme="minorBidi" w:hint="default"/>
      </w:rPr>
    </w:lvl>
    <w:lvl w:ilvl="1" w:tplc="FFFFFFFF" w:tentative="1">
      <w:start w:val="1"/>
      <w:numFmt w:val="bullet"/>
      <w:lvlText w:val="o"/>
      <w:lvlJc w:val="left"/>
      <w:pPr>
        <w:ind w:left="2088" w:hanging="360"/>
      </w:pPr>
      <w:rPr>
        <w:rFonts w:ascii="Courier New" w:hAnsi="Courier New" w:cs="Courier New" w:hint="default"/>
      </w:rPr>
    </w:lvl>
    <w:lvl w:ilvl="2" w:tplc="FFFFFFFF" w:tentative="1">
      <w:start w:val="1"/>
      <w:numFmt w:val="bullet"/>
      <w:lvlText w:val=""/>
      <w:lvlJc w:val="left"/>
      <w:pPr>
        <w:ind w:left="2808" w:hanging="360"/>
      </w:pPr>
      <w:rPr>
        <w:rFonts w:ascii="Wingdings" w:hAnsi="Wingdings" w:hint="default"/>
      </w:rPr>
    </w:lvl>
    <w:lvl w:ilvl="3" w:tplc="FFFFFFFF" w:tentative="1">
      <w:start w:val="1"/>
      <w:numFmt w:val="bullet"/>
      <w:lvlText w:val=""/>
      <w:lvlJc w:val="left"/>
      <w:pPr>
        <w:ind w:left="3528" w:hanging="360"/>
      </w:pPr>
      <w:rPr>
        <w:rFonts w:ascii="Symbol" w:hAnsi="Symbol" w:hint="default"/>
      </w:rPr>
    </w:lvl>
    <w:lvl w:ilvl="4" w:tplc="FFFFFFFF" w:tentative="1">
      <w:start w:val="1"/>
      <w:numFmt w:val="bullet"/>
      <w:lvlText w:val="o"/>
      <w:lvlJc w:val="left"/>
      <w:pPr>
        <w:ind w:left="4248" w:hanging="360"/>
      </w:pPr>
      <w:rPr>
        <w:rFonts w:ascii="Courier New" w:hAnsi="Courier New" w:cs="Courier New" w:hint="default"/>
      </w:rPr>
    </w:lvl>
    <w:lvl w:ilvl="5" w:tplc="FFFFFFFF" w:tentative="1">
      <w:start w:val="1"/>
      <w:numFmt w:val="bullet"/>
      <w:lvlText w:val=""/>
      <w:lvlJc w:val="left"/>
      <w:pPr>
        <w:ind w:left="4968" w:hanging="360"/>
      </w:pPr>
      <w:rPr>
        <w:rFonts w:ascii="Wingdings" w:hAnsi="Wingdings" w:hint="default"/>
      </w:rPr>
    </w:lvl>
    <w:lvl w:ilvl="6" w:tplc="FFFFFFFF" w:tentative="1">
      <w:start w:val="1"/>
      <w:numFmt w:val="bullet"/>
      <w:lvlText w:val=""/>
      <w:lvlJc w:val="left"/>
      <w:pPr>
        <w:ind w:left="5688" w:hanging="360"/>
      </w:pPr>
      <w:rPr>
        <w:rFonts w:ascii="Symbol" w:hAnsi="Symbol" w:hint="default"/>
      </w:rPr>
    </w:lvl>
    <w:lvl w:ilvl="7" w:tplc="FFFFFFFF" w:tentative="1">
      <w:start w:val="1"/>
      <w:numFmt w:val="bullet"/>
      <w:lvlText w:val="o"/>
      <w:lvlJc w:val="left"/>
      <w:pPr>
        <w:ind w:left="6408" w:hanging="360"/>
      </w:pPr>
      <w:rPr>
        <w:rFonts w:ascii="Courier New" w:hAnsi="Courier New" w:cs="Courier New" w:hint="default"/>
      </w:rPr>
    </w:lvl>
    <w:lvl w:ilvl="8" w:tplc="FFFFFFFF" w:tentative="1">
      <w:start w:val="1"/>
      <w:numFmt w:val="bullet"/>
      <w:lvlText w:val=""/>
      <w:lvlJc w:val="left"/>
      <w:pPr>
        <w:ind w:left="7128" w:hanging="360"/>
      </w:pPr>
      <w:rPr>
        <w:rFonts w:ascii="Wingdings" w:hAnsi="Wingdings" w:hint="default"/>
      </w:rPr>
    </w:lvl>
  </w:abstractNum>
  <w:abstractNum w:abstractNumId="81"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4F337AC"/>
    <w:multiLevelType w:val="hybridMultilevel"/>
    <w:tmpl w:val="497461A6"/>
    <w:lvl w:ilvl="0" w:tplc="8E46A98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55F01847"/>
    <w:multiLevelType w:val="hybridMultilevel"/>
    <w:tmpl w:val="49D6FA52"/>
    <w:lvl w:ilvl="0" w:tplc="8E46A9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5BED6BF2"/>
    <w:multiLevelType w:val="hybridMultilevel"/>
    <w:tmpl w:val="CFCC7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FF7C4A"/>
    <w:multiLevelType w:val="hybridMultilevel"/>
    <w:tmpl w:val="F9FC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CD36525"/>
    <w:multiLevelType w:val="hybridMultilevel"/>
    <w:tmpl w:val="FAB0BFDE"/>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87" w15:restartNumberingAfterBreak="0">
    <w:nsid w:val="5DFE31F1"/>
    <w:multiLevelType w:val="hybridMultilevel"/>
    <w:tmpl w:val="56603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61414623"/>
    <w:multiLevelType w:val="hybridMultilevel"/>
    <w:tmpl w:val="DB34D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92" w15:restartNumberingAfterBreak="0">
    <w:nsid w:val="66CD0156"/>
    <w:multiLevelType w:val="hybridMultilevel"/>
    <w:tmpl w:val="3414360E"/>
    <w:lvl w:ilvl="0" w:tplc="09009BBE">
      <w:numFmt w:val="bullet"/>
      <w:lvlText w:val="•"/>
      <w:lvlJc w:val="left"/>
      <w:pPr>
        <w:ind w:left="144" w:hanging="144"/>
      </w:pPr>
      <w:rPr>
        <w:rFonts w:ascii="Helvetica Neue" w:eastAsiaTheme="minorHAnsi" w:hAnsi="Helvetica Neue"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7D768F3"/>
    <w:multiLevelType w:val="multilevel"/>
    <w:tmpl w:val="F19C7940"/>
    <w:styleLink w:val="CurrentList4"/>
    <w:lvl w:ilvl="0">
      <w:numFmt w:val="bullet"/>
      <w:lvlText w:val="•"/>
      <w:lvlJc w:val="left"/>
      <w:pPr>
        <w:ind w:left="576" w:hanging="216"/>
      </w:pPr>
      <w:rPr>
        <w:rFonts w:ascii="Helvetica Neue" w:eastAsiaTheme="minorHAnsi" w:hAnsi="Helvetica Neu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8722877"/>
    <w:multiLevelType w:val="multilevel"/>
    <w:tmpl w:val="1C0689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15:restartNumberingAfterBreak="0">
    <w:nsid w:val="6AAF1260"/>
    <w:multiLevelType w:val="hybridMultilevel"/>
    <w:tmpl w:val="20B41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100" w15:restartNumberingAfterBreak="0">
    <w:nsid w:val="6F3A46EF"/>
    <w:multiLevelType w:val="hybridMultilevel"/>
    <w:tmpl w:val="14044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F3A583B"/>
    <w:multiLevelType w:val="hybridMultilevel"/>
    <w:tmpl w:val="0E0ADFFC"/>
    <w:numStyleLink w:val="Numbered"/>
  </w:abstractNum>
  <w:abstractNum w:abstractNumId="102" w15:restartNumberingAfterBreak="0">
    <w:nsid w:val="701C3A92"/>
    <w:multiLevelType w:val="hybridMultilevel"/>
    <w:tmpl w:val="80444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0A244FA"/>
    <w:multiLevelType w:val="hybridMultilevel"/>
    <w:tmpl w:val="D5026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4EB3E21"/>
    <w:multiLevelType w:val="hybridMultilevel"/>
    <w:tmpl w:val="7F1E09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74F70326"/>
    <w:multiLevelType w:val="hybridMultilevel"/>
    <w:tmpl w:val="74927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6B54193"/>
    <w:multiLevelType w:val="hybridMultilevel"/>
    <w:tmpl w:val="CA6E78AE"/>
    <w:numStyleLink w:val="Bullet"/>
  </w:abstractNum>
  <w:abstractNum w:abstractNumId="107"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0"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69"/>
  </w:num>
  <w:num w:numId="2" w16cid:durableId="1499036843">
    <w:abstractNumId w:val="58"/>
  </w:num>
  <w:num w:numId="3" w16cid:durableId="1662198925">
    <w:abstractNumId w:val="90"/>
  </w:num>
  <w:num w:numId="4" w16cid:durableId="597060948">
    <w:abstractNumId w:val="70"/>
  </w:num>
  <w:num w:numId="5" w16cid:durableId="1025521453">
    <w:abstractNumId w:val="71"/>
  </w:num>
  <w:num w:numId="6" w16cid:durableId="1630435529">
    <w:abstractNumId w:val="99"/>
  </w:num>
  <w:num w:numId="7" w16cid:durableId="1270578128">
    <w:abstractNumId w:val="56"/>
  </w:num>
  <w:num w:numId="8" w16cid:durableId="993677933">
    <w:abstractNumId w:val="68"/>
  </w:num>
  <w:num w:numId="9" w16cid:durableId="1640719765">
    <w:abstractNumId w:val="97"/>
  </w:num>
  <w:num w:numId="10" w16cid:durableId="1550847062">
    <w:abstractNumId w:val="26"/>
  </w:num>
  <w:num w:numId="11" w16cid:durableId="550919882">
    <w:abstractNumId w:val="42"/>
  </w:num>
  <w:num w:numId="12" w16cid:durableId="212348965">
    <w:abstractNumId w:val="9"/>
  </w:num>
  <w:num w:numId="13" w16cid:durableId="1771925793">
    <w:abstractNumId w:val="28"/>
  </w:num>
  <w:num w:numId="14" w16cid:durableId="543446352">
    <w:abstractNumId w:val="61"/>
  </w:num>
  <w:num w:numId="15" w16cid:durableId="2028173798">
    <w:abstractNumId w:val="59"/>
  </w:num>
  <w:num w:numId="16" w16cid:durableId="1238630630">
    <w:abstractNumId w:val="91"/>
  </w:num>
  <w:num w:numId="17" w16cid:durableId="1436906718">
    <w:abstractNumId w:val="31"/>
  </w:num>
  <w:num w:numId="18" w16cid:durableId="1443570688">
    <w:abstractNumId w:val="111"/>
  </w:num>
  <w:num w:numId="19" w16cid:durableId="1954633206">
    <w:abstractNumId w:val="98"/>
  </w:num>
  <w:num w:numId="20" w16cid:durableId="279458928">
    <w:abstractNumId w:val="76"/>
  </w:num>
  <w:num w:numId="21" w16cid:durableId="713501322">
    <w:abstractNumId w:val="109"/>
  </w:num>
  <w:num w:numId="22" w16cid:durableId="1560287665">
    <w:abstractNumId w:val="41"/>
  </w:num>
  <w:num w:numId="23" w16cid:durableId="331225703">
    <w:abstractNumId w:val="94"/>
  </w:num>
  <w:num w:numId="24" w16cid:durableId="363364166">
    <w:abstractNumId w:val="110"/>
  </w:num>
  <w:num w:numId="25" w16cid:durableId="803084820">
    <w:abstractNumId w:val="81"/>
  </w:num>
  <w:num w:numId="26" w16cid:durableId="1036274557">
    <w:abstractNumId w:val="66"/>
  </w:num>
  <w:num w:numId="27" w16cid:durableId="439616089">
    <w:abstractNumId w:val="108"/>
  </w:num>
  <w:num w:numId="28" w16cid:durableId="299195913">
    <w:abstractNumId w:val="72"/>
  </w:num>
  <w:num w:numId="29" w16cid:durableId="881332218">
    <w:abstractNumId w:val="63"/>
  </w:num>
  <w:num w:numId="30" w16cid:durableId="1699624052">
    <w:abstractNumId w:val="107"/>
  </w:num>
  <w:num w:numId="31" w16cid:durableId="1101992178">
    <w:abstractNumId w:val="88"/>
  </w:num>
  <w:num w:numId="32" w16cid:durableId="168374827">
    <w:abstractNumId w:val="83"/>
  </w:num>
  <w:num w:numId="33" w16cid:durableId="917859899">
    <w:abstractNumId w:val="82"/>
  </w:num>
  <w:num w:numId="34" w16cid:durableId="1579746618">
    <w:abstractNumId w:val="33"/>
  </w:num>
  <w:num w:numId="35" w16cid:durableId="1773012249">
    <w:abstractNumId w:val="39"/>
  </w:num>
  <w:num w:numId="36" w16cid:durableId="236480289">
    <w:abstractNumId w:val="49"/>
  </w:num>
  <w:num w:numId="37" w16cid:durableId="442846194">
    <w:abstractNumId w:val="73"/>
  </w:num>
  <w:num w:numId="38" w16cid:durableId="500127282">
    <w:abstractNumId w:val="13"/>
  </w:num>
  <w:num w:numId="39" w16cid:durableId="2128616699">
    <w:abstractNumId w:val="104"/>
  </w:num>
  <w:num w:numId="40" w16cid:durableId="1899973792">
    <w:abstractNumId w:val="86"/>
  </w:num>
  <w:num w:numId="41" w16cid:durableId="937374944">
    <w:abstractNumId w:val="40"/>
  </w:num>
  <w:num w:numId="42" w16cid:durableId="854926134">
    <w:abstractNumId w:val="15"/>
  </w:num>
  <w:num w:numId="43" w16cid:durableId="1987122911">
    <w:abstractNumId w:val="30"/>
  </w:num>
  <w:num w:numId="44" w16cid:durableId="670181010">
    <w:abstractNumId w:val="96"/>
  </w:num>
  <w:num w:numId="45" w16cid:durableId="343434074">
    <w:abstractNumId w:val="38"/>
  </w:num>
  <w:num w:numId="46" w16cid:durableId="1780100817">
    <w:abstractNumId w:val="105"/>
  </w:num>
  <w:num w:numId="47" w16cid:durableId="315572640">
    <w:abstractNumId w:val="89"/>
  </w:num>
  <w:num w:numId="48" w16cid:durableId="525288040">
    <w:abstractNumId w:val="87"/>
  </w:num>
  <w:num w:numId="49" w16cid:durableId="646205876">
    <w:abstractNumId w:val="47"/>
  </w:num>
  <w:num w:numId="50" w16cid:durableId="720665562">
    <w:abstractNumId w:val="54"/>
  </w:num>
  <w:num w:numId="51" w16cid:durableId="1997760608">
    <w:abstractNumId w:val="22"/>
  </w:num>
  <w:num w:numId="52" w16cid:durableId="395325260">
    <w:abstractNumId w:val="34"/>
  </w:num>
  <w:num w:numId="53" w16cid:durableId="457336041">
    <w:abstractNumId w:val="27"/>
  </w:num>
  <w:num w:numId="54" w16cid:durableId="1285572984">
    <w:abstractNumId w:val="45"/>
  </w:num>
  <w:num w:numId="55" w16cid:durableId="1949123778">
    <w:abstractNumId w:val="1"/>
  </w:num>
  <w:num w:numId="56" w16cid:durableId="1878661506">
    <w:abstractNumId w:val="65"/>
  </w:num>
  <w:num w:numId="57" w16cid:durableId="1607693490">
    <w:abstractNumId w:val="35"/>
  </w:num>
  <w:num w:numId="58" w16cid:durableId="1698458104">
    <w:abstractNumId w:val="60"/>
  </w:num>
  <w:num w:numId="59" w16cid:durableId="1256206872">
    <w:abstractNumId w:val="102"/>
  </w:num>
  <w:num w:numId="60" w16cid:durableId="823013558">
    <w:abstractNumId w:val="25"/>
  </w:num>
  <w:num w:numId="61" w16cid:durableId="22293246">
    <w:abstractNumId w:val="106"/>
    <w:lvlOverride w:ilvl="0">
      <w:lvl w:ilvl="0" w:tplc="D93A3776">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F7AAF86">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4F6C38AC">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6C2E81F6">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2148477C">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F03A9FB8">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CA7A245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91807E40">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D2824064">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2" w16cid:durableId="1581788125">
    <w:abstractNumId w:val="5"/>
  </w:num>
  <w:num w:numId="63" w16cid:durableId="2042198263">
    <w:abstractNumId w:val="84"/>
  </w:num>
  <w:num w:numId="64" w16cid:durableId="456408527">
    <w:abstractNumId w:val="103"/>
  </w:num>
  <w:num w:numId="65" w16cid:durableId="499931307">
    <w:abstractNumId w:val="67"/>
  </w:num>
  <w:num w:numId="66" w16cid:durableId="360018174">
    <w:abstractNumId w:val="21"/>
  </w:num>
  <w:num w:numId="67" w16cid:durableId="1300498615">
    <w:abstractNumId w:val="0"/>
  </w:num>
  <w:num w:numId="68" w16cid:durableId="1423993256">
    <w:abstractNumId w:val="23"/>
  </w:num>
  <w:num w:numId="69" w16cid:durableId="972831969">
    <w:abstractNumId w:val="75"/>
  </w:num>
  <w:num w:numId="70" w16cid:durableId="1459563734">
    <w:abstractNumId w:val="24"/>
  </w:num>
  <w:num w:numId="71" w16cid:durableId="980619960">
    <w:abstractNumId w:val="101"/>
  </w:num>
  <w:num w:numId="72" w16cid:durableId="154994766">
    <w:abstractNumId w:val="51"/>
  </w:num>
  <w:num w:numId="73" w16cid:durableId="2044479447">
    <w:abstractNumId w:val="78"/>
  </w:num>
  <w:num w:numId="74" w16cid:durableId="1570076655">
    <w:abstractNumId w:val="3"/>
  </w:num>
  <w:num w:numId="75" w16cid:durableId="817645565">
    <w:abstractNumId w:val="95"/>
  </w:num>
  <w:num w:numId="76" w16cid:durableId="1151871615">
    <w:abstractNumId w:val="20"/>
  </w:num>
  <w:num w:numId="77" w16cid:durableId="1131248515">
    <w:abstractNumId w:val="29"/>
  </w:num>
  <w:num w:numId="78" w16cid:durableId="478233747">
    <w:abstractNumId w:val="8"/>
  </w:num>
  <w:num w:numId="79" w16cid:durableId="1751852037">
    <w:abstractNumId w:val="16"/>
  </w:num>
  <w:num w:numId="80" w16cid:durableId="676270407">
    <w:abstractNumId w:val="6"/>
  </w:num>
  <w:num w:numId="81" w16cid:durableId="1865098468">
    <w:abstractNumId w:val="32"/>
  </w:num>
  <w:num w:numId="82" w16cid:durableId="1743942660">
    <w:abstractNumId w:val="100"/>
  </w:num>
  <w:num w:numId="83" w16cid:durableId="2095086197">
    <w:abstractNumId w:val="11"/>
  </w:num>
  <w:num w:numId="84" w16cid:durableId="206571458">
    <w:abstractNumId w:val="77"/>
  </w:num>
  <w:num w:numId="85" w16cid:durableId="997147793">
    <w:abstractNumId w:val="52"/>
  </w:num>
  <w:num w:numId="86" w16cid:durableId="1413892051">
    <w:abstractNumId w:val="19"/>
  </w:num>
  <w:num w:numId="87" w16cid:durableId="1832872552">
    <w:abstractNumId w:val="12"/>
  </w:num>
  <w:num w:numId="88" w16cid:durableId="784466073">
    <w:abstractNumId w:val="14"/>
  </w:num>
  <w:num w:numId="89" w16cid:durableId="1654985678">
    <w:abstractNumId w:val="53"/>
  </w:num>
  <w:num w:numId="90" w16cid:durableId="1422682198">
    <w:abstractNumId w:val="36"/>
  </w:num>
  <w:num w:numId="91" w16cid:durableId="1294482226">
    <w:abstractNumId w:val="7"/>
  </w:num>
  <w:num w:numId="92" w16cid:durableId="1640499934">
    <w:abstractNumId w:val="64"/>
  </w:num>
  <w:num w:numId="93" w16cid:durableId="250089609">
    <w:abstractNumId w:val="57"/>
  </w:num>
  <w:num w:numId="94" w16cid:durableId="2112581899">
    <w:abstractNumId w:val="93"/>
  </w:num>
  <w:num w:numId="95" w16cid:durableId="1630551284">
    <w:abstractNumId w:val="92"/>
  </w:num>
  <w:num w:numId="96" w16cid:durableId="1626276875">
    <w:abstractNumId w:val="55"/>
  </w:num>
  <w:num w:numId="97" w16cid:durableId="641694382">
    <w:abstractNumId w:val="17"/>
  </w:num>
  <w:num w:numId="98" w16cid:durableId="1311205364">
    <w:abstractNumId w:val="50"/>
  </w:num>
  <w:num w:numId="99" w16cid:durableId="613440711">
    <w:abstractNumId w:val="18"/>
  </w:num>
  <w:num w:numId="100" w16cid:durableId="1111319763">
    <w:abstractNumId w:val="46"/>
  </w:num>
  <w:num w:numId="101" w16cid:durableId="210114271">
    <w:abstractNumId w:val="37"/>
  </w:num>
  <w:num w:numId="102" w16cid:durableId="1349021429">
    <w:abstractNumId w:val="80"/>
  </w:num>
  <w:num w:numId="103" w16cid:durableId="1828011370">
    <w:abstractNumId w:val="74"/>
  </w:num>
  <w:num w:numId="104" w16cid:durableId="1501122747">
    <w:abstractNumId w:val="44"/>
  </w:num>
  <w:num w:numId="105" w16cid:durableId="546725855">
    <w:abstractNumId w:val="4"/>
  </w:num>
  <w:num w:numId="106" w16cid:durableId="528107696">
    <w:abstractNumId w:val="62"/>
  </w:num>
  <w:num w:numId="107" w16cid:durableId="597374470">
    <w:abstractNumId w:val="85"/>
  </w:num>
  <w:num w:numId="108" w16cid:durableId="802962065">
    <w:abstractNumId w:val="10"/>
  </w:num>
  <w:num w:numId="109" w16cid:durableId="2023242472">
    <w:abstractNumId w:val="2"/>
  </w:num>
  <w:num w:numId="110" w16cid:durableId="238907490">
    <w:abstractNumId w:val="43"/>
  </w:num>
  <w:num w:numId="111" w16cid:durableId="508641905">
    <w:abstractNumId w:val="48"/>
  </w:num>
  <w:num w:numId="112" w16cid:durableId="672875918">
    <w:abstractNumId w:val="7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2"/>
  <w:removePersonalInformation/>
  <w:removeDateAndTime/>
  <w:embedTrueTypeFonts/>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43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2383"/>
    <w:rsid w:val="00002B81"/>
    <w:rsid w:val="00031D66"/>
    <w:rsid w:val="000332A2"/>
    <w:rsid w:val="000350A1"/>
    <w:rsid w:val="00035C93"/>
    <w:rsid w:val="00052382"/>
    <w:rsid w:val="00060B52"/>
    <w:rsid w:val="0006568A"/>
    <w:rsid w:val="0006691B"/>
    <w:rsid w:val="00072113"/>
    <w:rsid w:val="00076EF6"/>
    <w:rsid w:val="00076F0F"/>
    <w:rsid w:val="00084253"/>
    <w:rsid w:val="000920C6"/>
    <w:rsid w:val="000946A4"/>
    <w:rsid w:val="000A1046"/>
    <w:rsid w:val="000B1549"/>
    <w:rsid w:val="000D1F49"/>
    <w:rsid w:val="000D797A"/>
    <w:rsid w:val="000E0774"/>
    <w:rsid w:val="000E58BC"/>
    <w:rsid w:val="000E59F2"/>
    <w:rsid w:val="000F7F6E"/>
    <w:rsid w:val="00104493"/>
    <w:rsid w:val="00110240"/>
    <w:rsid w:val="0011092D"/>
    <w:rsid w:val="00114F7F"/>
    <w:rsid w:val="0011628D"/>
    <w:rsid w:val="001227D7"/>
    <w:rsid w:val="00134884"/>
    <w:rsid w:val="001616D5"/>
    <w:rsid w:val="00165C96"/>
    <w:rsid w:val="001727CA"/>
    <w:rsid w:val="00183E4B"/>
    <w:rsid w:val="00184640"/>
    <w:rsid w:val="00185A73"/>
    <w:rsid w:val="00187D40"/>
    <w:rsid w:val="00191C63"/>
    <w:rsid w:val="0019660E"/>
    <w:rsid w:val="001A2EE8"/>
    <w:rsid w:val="001A796D"/>
    <w:rsid w:val="001B0333"/>
    <w:rsid w:val="001C169F"/>
    <w:rsid w:val="001C1C74"/>
    <w:rsid w:val="001D1922"/>
    <w:rsid w:val="001D5F7D"/>
    <w:rsid w:val="001D6C8D"/>
    <w:rsid w:val="001D6D0A"/>
    <w:rsid w:val="001D6DEC"/>
    <w:rsid w:val="001E1A6D"/>
    <w:rsid w:val="001E43AF"/>
    <w:rsid w:val="00200DEA"/>
    <w:rsid w:val="0020364D"/>
    <w:rsid w:val="00207ECD"/>
    <w:rsid w:val="0022574C"/>
    <w:rsid w:val="002336C5"/>
    <w:rsid w:val="00235E00"/>
    <w:rsid w:val="00245F51"/>
    <w:rsid w:val="0024772F"/>
    <w:rsid w:val="00253B52"/>
    <w:rsid w:val="002571BD"/>
    <w:rsid w:val="002619F0"/>
    <w:rsid w:val="00261E32"/>
    <w:rsid w:val="002648D9"/>
    <w:rsid w:val="002666D0"/>
    <w:rsid w:val="00267FEF"/>
    <w:rsid w:val="00271BCE"/>
    <w:rsid w:val="00276D74"/>
    <w:rsid w:val="00294580"/>
    <w:rsid w:val="00296052"/>
    <w:rsid w:val="00297416"/>
    <w:rsid w:val="002B1B2A"/>
    <w:rsid w:val="002B217F"/>
    <w:rsid w:val="002B7F1B"/>
    <w:rsid w:val="002C43F2"/>
    <w:rsid w:val="002C56E6"/>
    <w:rsid w:val="002D39A5"/>
    <w:rsid w:val="002D5851"/>
    <w:rsid w:val="00316449"/>
    <w:rsid w:val="00337774"/>
    <w:rsid w:val="003564E8"/>
    <w:rsid w:val="00361691"/>
    <w:rsid w:val="003618BB"/>
    <w:rsid w:val="00361E11"/>
    <w:rsid w:val="00373D0B"/>
    <w:rsid w:val="00374252"/>
    <w:rsid w:val="00375A20"/>
    <w:rsid w:val="00376B65"/>
    <w:rsid w:val="00381581"/>
    <w:rsid w:val="00385463"/>
    <w:rsid w:val="0039390A"/>
    <w:rsid w:val="003A24E1"/>
    <w:rsid w:val="003A56E7"/>
    <w:rsid w:val="003B3997"/>
    <w:rsid w:val="003B4135"/>
    <w:rsid w:val="003C1AEF"/>
    <w:rsid w:val="003C54CA"/>
    <w:rsid w:val="003C7D0C"/>
    <w:rsid w:val="003D23F7"/>
    <w:rsid w:val="003D2B3C"/>
    <w:rsid w:val="003D4806"/>
    <w:rsid w:val="003D7375"/>
    <w:rsid w:val="003E0132"/>
    <w:rsid w:val="003E616D"/>
    <w:rsid w:val="003E6A45"/>
    <w:rsid w:val="003F0847"/>
    <w:rsid w:val="003F28AD"/>
    <w:rsid w:val="003F6A33"/>
    <w:rsid w:val="0040090B"/>
    <w:rsid w:val="0040553F"/>
    <w:rsid w:val="00411FCE"/>
    <w:rsid w:val="004132AD"/>
    <w:rsid w:val="0042594C"/>
    <w:rsid w:val="00430978"/>
    <w:rsid w:val="00433F80"/>
    <w:rsid w:val="00436FAC"/>
    <w:rsid w:val="0046302A"/>
    <w:rsid w:val="00487D2D"/>
    <w:rsid w:val="004A1217"/>
    <w:rsid w:val="004A2C20"/>
    <w:rsid w:val="004A3E0B"/>
    <w:rsid w:val="004A5282"/>
    <w:rsid w:val="004C7000"/>
    <w:rsid w:val="004D5D62"/>
    <w:rsid w:val="004F2A9C"/>
    <w:rsid w:val="005112D0"/>
    <w:rsid w:val="005117FD"/>
    <w:rsid w:val="00523AC1"/>
    <w:rsid w:val="00531C1F"/>
    <w:rsid w:val="00532D92"/>
    <w:rsid w:val="0053318F"/>
    <w:rsid w:val="005513D9"/>
    <w:rsid w:val="005535D8"/>
    <w:rsid w:val="00554EED"/>
    <w:rsid w:val="00571BF7"/>
    <w:rsid w:val="00577E06"/>
    <w:rsid w:val="005876C4"/>
    <w:rsid w:val="005A37C8"/>
    <w:rsid w:val="005A3BF7"/>
    <w:rsid w:val="005A5513"/>
    <w:rsid w:val="005A79BA"/>
    <w:rsid w:val="005B63B3"/>
    <w:rsid w:val="005D349D"/>
    <w:rsid w:val="005F0033"/>
    <w:rsid w:val="005F2035"/>
    <w:rsid w:val="005F3F4A"/>
    <w:rsid w:val="005F7990"/>
    <w:rsid w:val="00602BFD"/>
    <w:rsid w:val="00604272"/>
    <w:rsid w:val="00607B75"/>
    <w:rsid w:val="00614F5A"/>
    <w:rsid w:val="00631D46"/>
    <w:rsid w:val="00632608"/>
    <w:rsid w:val="0063739C"/>
    <w:rsid w:val="0064068F"/>
    <w:rsid w:val="0064295D"/>
    <w:rsid w:val="00674A39"/>
    <w:rsid w:val="00676B26"/>
    <w:rsid w:val="006A49DC"/>
    <w:rsid w:val="006B3BC5"/>
    <w:rsid w:val="006D3029"/>
    <w:rsid w:val="006D5B6E"/>
    <w:rsid w:val="006E7891"/>
    <w:rsid w:val="006F61A7"/>
    <w:rsid w:val="00701A0C"/>
    <w:rsid w:val="00705938"/>
    <w:rsid w:val="007133B7"/>
    <w:rsid w:val="007220C6"/>
    <w:rsid w:val="00722AFC"/>
    <w:rsid w:val="007319F7"/>
    <w:rsid w:val="00734757"/>
    <w:rsid w:val="00740831"/>
    <w:rsid w:val="0074271D"/>
    <w:rsid w:val="00751E8A"/>
    <w:rsid w:val="007520D7"/>
    <w:rsid w:val="007531FB"/>
    <w:rsid w:val="00763C21"/>
    <w:rsid w:val="00765AB9"/>
    <w:rsid w:val="00770F25"/>
    <w:rsid w:val="007758FD"/>
    <w:rsid w:val="00782F60"/>
    <w:rsid w:val="00783E03"/>
    <w:rsid w:val="00790CCD"/>
    <w:rsid w:val="007916B2"/>
    <w:rsid w:val="00797C4E"/>
    <w:rsid w:val="007A35A8"/>
    <w:rsid w:val="007A70AA"/>
    <w:rsid w:val="007A7B13"/>
    <w:rsid w:val="007B0A85"/>
    <w:rsid w:val="007B610E"/>
    <w:rsid w:val="007C5ECB"/>
    <w:rsid w:val="007C6A52"/>
    <w:rsid w:val="007D47F3"/>
    <w:rsid w:val="007D668C"/>
    <w:rsid w:val="007E6F33"/>
    <w:rsid w:val="0080035C"/>
    <w:rsid w:val="008039D7"/>
    <w:rsid w:val="008061E8"/>
    <w:rsid w:val="0082043E"/>
    <w:rsid w:val="00833464"/>
    <w:rsid w:val="00834772"/>
    <w:rsid w:val="008459C4"/>
    <w:rsid w:val="0085363C"/>
    <w:rsid w:val="00855539"/>
    <w:rsid w:val="00860532"/>
    <w:rsid w:val="00862F2E"/>
    <w:rsid w:val="00876689"/>
    <w:rsid w:val="00877FAD"/>
    <w:rsid w:val="00891A0C"/>
    <w:rsid w:val="008954EF"/>
    <w:rsid w:val="008D5B16"/>
    <w:rsid w:val="008E203A"/>
    <w:rsid w:val="008E508C"/>
    <w:rsid w:val="009023CC"/>
    <w:rsid w:val="0091229C"/>
    <w:rsid w:val="0091349D"/>
    <w:rsid w:val="0091410E"/>
    <w:rsid w:val="009165CD"/>
    <w:rsid w:val="009166FD"/>
    <w:rsid w:val="00940E73"/>
    <w:rsid w:val="00960871"/>
    <w:rsid w:val="00961850"/>
    <w:rsid w:val="00966A65"/>
    <w:rsid w:val="0098597D"/>
    <w:rsid w:val="00987A55"/>
    <w:rsid w:val="00993F60"/>
    <w:rsid w:val="00996BB6"/>
    <w:rsid w:val="00997440"/>
    <w:rsid w:val="009A1F41"/>
    <w:rsid w:val="009C5621"/>
    <w:rsid w:val="009D2535"/>
    <w:rsid w:val="009F58EC"/>
    <w:rsid w:val="009F619A"/>
    <w:rsid w:val="009F6DDE"/>
    <w:rsid w:val="009F7C20"/>
    <w:rsid w:val="00A2266E"/>
    <w:rsid w:val="00A24D51"/>
    <w:rsid w:val="00A2718D"/>
    <w:rsid w:val="00A30638"/>
    <w:rsid w:val="00A35586"/>
    <w:rsid w:val="00A370A8"/>
    <w:rsid w:val="00A44473"/>
    <w:rsid w:val="00A4703A"/>
    <w:rsid w:val="00A60F95"/>
    <w:rsid w:val="00A75F81"/>
    <w:rsid w:val="00A800F3"/>
    <w:rsid w:val="00A8206E"/>
    <w:rsid w:val="00AB4CB4"/>
    <w:rsid w:val="00AC5FBF"/>
    <w:rsid w:val="00AD5725"/>
    <w:rsid w:val="00AD695F"/>
    <w:rsid w:val="00AE106F"/>
    <w:rsid w:val="00AF056A"/>
    <w:rsid w:val="00AF395C"/>
    <w:rsid w:val="00B04190"/>
    <w:rsid w:val="00B048BA"/>
    <w:rsid w:val="00B149E1"/>
    <w:rsid w:val="00B27ECE"/>
    <w:rsid w:val="00B32BEB"/>
    <w:rsid w:val="00B4581D"/>
    <w:rsid w:val="00B46F03"/>
    <w:rsid w:val="00B55634"/>
    <w:rsid w:val="00B62AB7"/>
    <w:rsid w:val="00B74CDE"/>
    <w:rsid w:val="00B87215"/>
    <w:rsid w:val="00B9522C"/>
    <w:rsid w:val="00B97FBE"/>
    <w:rsid w:val="00BA12A8"/>
    <w:rsid w:val="00BA33AC"/>
    <w:rsid w:val="00BB5950"/>
    <w:rsid w:val="00BD4753"/>
    <w:rsid w:val="00BD5CB1"/>
    <w:rsid w:val="00BE472F"/>
    <w:rsid w:val="00BE62EE"/>
    <w:rsid w:val="00BE7216"/>
    <w:rsid w:val="00BF7DB1"/>
    <w:rsid w:val="00C003BA"/>
    <w:rsid w:val="00C342DF"/>
    <w:rsid w:val="00C37484"/>
    <w:rsid w:val="00C43D41"/>
    <w:rsid w:val="00C4481A"/>
    <w:rsid w:val="00C46878"/>
    <w:rsid w:val="00C61A57"/>
    <w:rsid w:val="00C626E6"/>
    <w:rsid w:val="00C67E78"/>
    <w:rsid w:val="00C75B47"/>
    <w:rsid w:val="00C76BD4"/>
    <w:rsid w:val="00C77D07"/>
    <w:rsid w:val="00C816FB"/>
    <w:rsid w:val="00C837A4"/>
    <w:rsid w:val="00C83E15"/>
    <w:rsid w:val="00C94B21"/>
    <w:rsid w:val="00CA4696"/>
    <w:rsid w:val="00CB01FF"/>
    <w:rsid w:val="00CB152E"/>
    <w:rsid w:val="00CB4A51"/>
    <w:rsid w:val="00CD4532"/>
    <w:rsid w:val="00CD47B0"/>
    <w:rsid w:val="00CE1212"/>
    <w:rsid w:val="00CE2C1C"/>
    <w:rsid w:val="00CE6104"/>
    <w:rsid w:val="00CE7918"/>
    <w:rsid w:val="00CF6676"/>
    <w:rsid w:val="00D00577"/>
    <w:rsid w:val="00D04845"/>
    <w:rsid w:val="00D11083"/>
    <w:rsid w:val="00D141A8"/>
    <w:rsid w:val="00D16163"/>
    <w:rsid w:val="00D364EA"/>
    <w:rsid w:val="00D473DC"/>
    <w:rsid w:val="00D5306C"/>
    <w:rsid w:val="00D63F19"/>
    <w:rsid w:val="00DA0A0B"/>
    <w:rsid w:val="00DB3FAD"/>
    <w:rsid w:val="00DC1A64"/>
    <w:rsid w:val="00DC44DF"/>
    <w:rsid w:val="00DD2830"/>
    <w:rsid w:val="00DD31A0"/>
    <w:rsid w:val="00DD55A1"/>
    <w:rsid w:val="00DF100B"/>
    <w:rsid w:val="00DF4073"/>
    <w:rsid w:val="00E112B8"/>
    <w:rsid w:val="00E14A55"/>
    <w:rsid w:val="00E27326"/>
    <w:rsid w:val="00E53BE7"/>
    <w:rsid w:val="00E55A25"/>
    <w:rsid w:val="00E60A0C"/>
    <w:rsid w:val="00E61C09"/>
    <w:rsid w:val="00E61D1F"/>
    <w:rsid w:val="00E63D27"/>
    <w:rsid w:val="00E76695"/>
    <w:rsid w:val="00E84BB7"/>
    <w:rsid w:val="00E87672"/>
    <w:rsid w:val="00EB26ED"/>
    <w:rsid w:val="00EB3B58"/>
    <w:rsid w:val="00EC0F76"/>
    <w:rsid w:val="00EC19CF"/>
    <w:rsid w:val="00EC7014"/>
    <w:rsid w:val="00EC7359"/>
    <w:rsid w:val="00EC7F53"/>
    <w:rsid w:val="00EE3054"/>
    <w:rsid w:val="00EE3EC6"/>
    <w:rsid w:val="00EE6C6F"/>
    <w:rsid w:val="00F00606"/>
    <w:rsid w:val="00F01256"/>
    <w:rsid w:val="00F05525"/>
    <w:rsid w:val="00F079F2"/>
    <w:rsid w:val="00F206FB"/>
    <w:rsid w:val="00F36975"/>
    <w:rsid w:val="00F40F3A"/>
    <w:rsid w:val="00F478C7"/>
    <w:rsid w:val="00F51605"/>
    <w:rsid w:val="00F61E18"/>
    <w:rsid w:val="00F632FB"/>
    <w:rsid w:val="00F63CFB"/>
    <w:rsid w:val="00F67358"/>
    <w:rsid w:val="00F733FD"/>
    <w:rsid w:val="00F7672C"/>
    <w:rsid w:val="00F82199"/>
    <w:rsid w:val="00F8611A"/>
    <w:rsid w:val="00F9442F"/>
    <w:rsid w:val="00F97EBC"/>
    <w:rsid w:val="00FB1B64"/>
    <w:rsid w:val="00FC7475"/>
    <w:rsid w:val="00FE0718"/>
    <w:rsid w:val="00FE32EF"/>
    <w:rsid w:val="00FE5A08"/>
    <w:rsid w:val="00FE78A0"/>
    <w:rsid w:val="00FF1D76"/>
    <w:rsid w:val="00FF3AA0"/>
    <w:rsid w:val="00FF5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9BA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84640"/>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customStyle="1" w:styleId="small-caps">
    <w:name w:val="small-caps"/>
    <w:basedOn w:val="DefaultParagraphFont"/>
    <w:rsid w:val="00751E8A"/>
  </w:style>
  <w:style w:type="character" w:customStyle="1" w:styleId="normaltextrun">
    <w:name w:val="normaltextrun"/>
    <w:basedOn w:val="DefaultParagraphFont"/>
    <w:rsid w:val="00751E8A"/>
  </w:style>
  <w:style w:type="character" w:customStyle="1" w:styleId="eop">
    <w:name w:val="eop"/>
    <w:basedOn w:val="DefaultParagraphFont"/>
    <w:rsid w:val="00751E8A"/>
  </w:style>
  <w:style w:type="table" w:styleId="TableGrid">
    <w:name w:val="Table Grid"/>
    <w:basedOn w:val="TableNormal"/>
    <w:uiPriority w:val="39"/>
    <w:rsid w:val="00966A65"/>
    <w:pPr>
      <w:spacing w:after="0" w:line="240" w:lineRule="auto"/>
    </w:pPr>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everse">
    <w:name w:val="bible verse"/>
    <w:basedOn w:val="Heading1Alt"/>
    <w:next w:val="Default"/>
    <w:uiPriority w:val="1"/>
    <w:qFormat/>
    <w:rsid w:val="00430978"/>
    <w:pPr>
      <w:spacing w:line="276" w:lineRule="auto"/>
      <w:ind w:left="720"/>
    </w:pPr>
    <w:rPr>
      <w:rFonts w:ascii="HelveticaNeueLT Std" w:eastAsiaTheme="minorHAnsi" w:hAnsi="HelveticaNeueLT Std" w:cstheme="minorBidi"/>
      <w:b w:val="0"/>
      <w:bCs w:val="0"/>
      <w:i/>
      <w:iCs/>
      <w:color w:val="404040" w:themeColor="text1" w:themeTint="BF"/>
      <w:sz w:val="22"/>
      <w:vertAlign w:val="superscript"/>
    </w:rPr>
  </w:style>
  <w:style w:type="paragraph" w:customStyle="1" w:styleId="StandardBody">
    <w:name w:val="Standard Body"/>
    <w:basedOn w:val="Normal"/>
    <w:uiPriority w:val="1"/>
    <w:qFormat/>
    <w:rsid w:val="00430978"/>
    <w:pPr>
      <w:ind w:left="720"/>
    </w:pPr>
    <w:rPr>
      <w:rFonts w:asciiTheme="minorHAnsi" w:hAnsiTheme="minorHAnsi"/>
      <w:color w:val="404040" w:themeColor="text1" w:themeTint="BF"/>
    </w:rPr>
  </w:style>
  <w:style w:type="paragraph" w:customStyle="1" w:styleId="standardbody0">
    <w:name w:val="standard body"/>
    <w:basedOn w:val="Normal"/>
    <w:uiPriority w:val="1"/>
    <w:qFormat/>
    <w:rsid w:val="00430978"/>
    <w:pPr>
      <w:ind w:left="720"/>
    </w:pPr>
    <w:rPr>
      <w:rFonts w:asciiTheme="minorHAnsi" w:hAnsiTheme="minorHAnsi"/>
      <w:color w:val="404040" w:themeColor="text1" w:themeTint="BF"/>
    </w:rPr>
  </w:style>
  <w:style w:type="paragraph" w:customStyle="1" w:styleId="footernote">
    <w:name w:val="footer note"/>
    <w:basedOn w:val="Normal"/>
    <w:uiPriority w:val="1"/>
    <w:qFormat/>
    <w:rsid w:val="00AF395C"/>
    <w:pPr>
      <w:ind w:left="720"/>
    </w:pPr>
    <w:rPr>
      <w:rFonts w:asciiTheme="minorHAnsi" w:hAnsiTheme="minorHAnsi" w:cs="Arial"/>
      <w:color w:val="A6A6A6" w:themeColor="background1" w:themeShade="A6"/>
      <w:sz w:val="20"/>
      <w:szCs w:val="20"/>
      <w:vertAlign w:val="superscript"/>
    </w:rPr>
  </w:style>
  <w:style w:type="paragraph" w:customStyle="1" w:styleId="footertest">
    <w:name w:val="footer test"/>
    <w:basedOn w:val="Normal"/>
    <w:next w:val="footernote"/>
    <w:uiPriority w:val="1"/>
    <w:qFormat/>
    <w:rsid w:val="00AF395C"/>
    <w:pPr>
      <w:ind w:left="720"/>
    </w:pPr>
    <w:rPr>
      <w:rFonts w:asciiTheme="minorHAnsi" w:hAnsiTheme="minorHAnsi" w:cs="Arial"/>
      <w:color w:val="A6A6A6" w:themeColor="background1" w:themeShade="A6"/>
      <w:sz w:val="20"/>
      <w:szCs w:val="20"/>
      <w:vertAlign w:val="superscript"/>
    </w:rPr>
  </w:style>
  <w:style w:type="paragraph" w:customStyle="1" w:styleId="footer2">
    <w:name w:val="footer2"/>
    <w:basedOn w:val="FootnoteText"/>
    <w:uiPriority w:val="1"/>
    <w:qFormat/>
    <w:rsid w:val="00AF395C"/>
    <w:rPr>
      <w:rFonts w:ascii="Arial" w:hAnsi="Arial" w:cs="Arial"/>
    </w:rPr>
  </w:style>
  <w:style w:type="character" w:styleId="UnresolvedMention">
    <w:name w:val="Unresolved Mention"/>
    <w:basedOn w:val="DefaultParagraphFont"/>
    <w:uiPriority w:val="99"/>
    <w:semiHidden/>
    <w:unhideWhenUsed/>
    <w:rsid w:val="00BE472F"/>
    <w:rPr>
      <w:color w:val="605E5C"/>
      <w:shd w:val="clear" w:color="auto" w:fill="E1DFDD"/>
    </w:rPr>
  </w:style>
  <w:style w:type="numbering" w:customStyle="1" w:styleId="Bullet">
    <w:name w:val="Bullet"/>
    <w:rsid w:val="007A7B13"/>
    <w:pPr>
      <w:numPr>
        <w:numId w:val="60"/>
      </w:numPr>
    </w:pPr>
  </w:style>
  <w:style w:type="numbering" w:customStyle="1" w:styleId="Numbered">
    <w:name w:val="Numbered"/>
    <w:rsid w:val="00523AC1"/>
    <w:pPr>
      <w:numPr>
        <w:numId w:val="70"/>
      </w:numPr>
    </w:pPr>
  </w:style>
  <w:style w:type="character" w:customStyle="1" w:styleId="url">
    <w:name w:val="url"/>
    <w:basedOn w:val="DefaultParagraphFont"/>
    <w:rsid w:val="00B149E1"/>
  </w:style>
  <w:style w:type="numbering" w:customStyle="1" w:styleId="CurrentList1">
    <w:name w:val="Current List1"/>
    <w:uiPriority w:val="99"/>
    <w:rsid w:val="00A60F95"/>
    <w:pPr>
      <w:numPr>
        <w:numId w:val="86"/>
      </w:numPr>
    </w:pPr>
  </w:style>
  <w:style w:type="numbering" w:customStyle="1" w:styleId="CurrentList2">
    <w:name w:val="Current List2"/>
    <w:uiPriority w:val="99"/>
    <w:rsid w:val="00A60F95"/>
    <w:pPr>
      <w:numPr>
        <w:numId w:val="90"/>
      </w:numPr>
    </w:pPr>
  </w:style>
  <w:style w:type="numbering" w:customStyle="1" w:styleId="CurrentList3">
    <w:name w:val="Current List3"/>
    <w:uiPriority w:val="99"/>
    <w:rsid w:val="00A60F95"/>
    <w:pPr>
      <w:numPr>
        <w:numId w:val="92"/>
      </w:numPr>
    </w:pPr>
  </w:style>
  <w:style w:type="numbering" w:customStyle="1" w:styleId="CurrentList4">
    <w:name w:val="Current List4"/>
    <w:uiPriority w:val="99"/>
    <w:rsid w:val="00A60F95"/>
    <w:pPr>
      <w:numPr>
        <w:numId w:val="94"/>
      </w:numPr>
    </w:pPr>
  </w:style>
  <w:style w:type="numbering" w:customStyle="1" w:styleId="CurrentList5">
    <w:name w:val="Current List5"/>
    <w:uiPriority w:val="99"/>
    <w:rsid w:val="00A60F95"/>
    <w:pPr>
      <w:numPr>
        <w:numId w:val="9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btexas.com/missions-evangelism/stand-fir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n.wikipedia.org/wiki/Pens%C3%A9e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2" Type="http://schemas.openxmlformats.org/officeDocument/2006/relationships/hyperlink" Target="https://www.history.com/news/aztec-human-sacrifice-religion" TargetMode="External"/><Relationship Id="rId1" Type="http://schemas.openxmlformats.org/officeDocument/2006/relationships/hyperlink" Target="https://www.energy.gov/science/doe-explainsthe-higgs-bos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e3f163ba23981de9af4e94a4fc3c170">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77303e74caa42b09a8f0afd28694942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1C5734-89EF-B945-B3E2-BF56B1737C76}">
  <ds:schemaRefs>
    <ds:schemaRef ds:uri="http://schemas.openxmlformats.org/officeDocument/2006/bibliography"/>
  </ds:schemaRefs>
</ds:datastoreItem>
</file>

<file path=customXml/itemProps2.xml><?xml version="1.0" encoding="utf-8"?>
<ds:datastoreItem xmlns:ds="http://schemas.openxmlformats.org/officeDocument/2006/customXml" ds:itemID="{A64C1B6A-53AF-439A-B928-37BB7DC762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46295F53-6955-4B4F-A5BB-9DE96514E9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0</TotalTime>
  <Pages>10</Pages>
  <Words>2503</Words>
  <Characters>14273</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2025-02-10T22:19:00Z</dcterms:created>
  <dcterms:modified xsi:type="dcterms:W3CDTF">2025-02-10T22:19:00Z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99eb5740-b367-47dc-ac79-c023018ea2e0</vt:lpwstr>
  </property>
</Properties>
</file>