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C94A5C5" w:rsidR="00C837A4" w:rsidRPr="00F3094E" w:rsidRDefault="0072700B" w:rsidP="007758FD">
                                  <w:pPr>
                                    <w:ind w:right="576"/>
                                    <w:rPr>
                                      <w:i/>
                                      <w:iCs/>
                                      <w:color w:val="404040" w:themeColor="text1" w:themeTint="BF"/>
                                    </w:rPr>
                                  </w:pPr>
                                  <w:r>
                                    <w:rPr>
                                      <w:color w:val="404040" w:themeColor="text1" w:themeTint="BF"/>
                                    </w:rPr>
                                    <w:t>Acts 2:36-37; 17:1-4</w:t>
                                  </w:r>
                                  <w:r w:rsidRPr="0072700B">
                                    <w:rPr>
                                      <w:color w:val="404040" w:themeColor="text1" w:themeTint="BF"/>
                                    </w:rPr>
                                    <w:t>,10-12; 18:24-26</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D119A52" w:rsidR="00C837A4" w:rsidRPr="00BE7216" w:rsidRDefault="00182BC2" w:rsidP="007758FD">
                                  <w:pPr>
                                    <w:pStyle w:val="Style2"/>
                                    <w:ind w:right="576"/>
                                    <w:suppressOverlap w:val="0"/>
                                    <w:rPr>
                                      <w:rFonts w:ascii="Arial" w:hAnsi="Arial"/>
                                    </w:rPr>
                                  </w:pPr>
                                  <w:r>
                                    <w:rPr>
                                      <w:color w:val="404040" w:themeColor="text1" w:themeTint="BF"/>
                                    </w:rPr>
                                    <w:t xml:space="preserve">A healthy church </w:t>
                                  </w:r>
                                  <w:r w:rsidR="00254218">
                                    <w:rPr>
                                      <w:color w:val="404040" w:themeColor="text1" w:themeTint="BF"/>
                                    </w:rPr>
                                    <w:t xml:space="preserve">holds </w:t>
                                  </w:r>
                                  <w:r w:rsidR="00CB7160">
                                    <w:rPr>
                                      <w:color w:val="404040" w:themeColor="text1" w:themeTint="BF"/>
                                    </w:rPr>
                                    <w:t>Christ and His Word</w:t>
                                  </w:r>
                                  <w:r w:rsidR="00254218">
                                    <w:rPr>
                                      <w:color w:val="404040" w:themeColor="text1" w:themeTint="BF"/>
                                    </w:rPr>
                                    <w:t xml:space="preserve"> as central in </w:t>
                                  </w:r>
                                  <w:r w:rsidR="00CB7160">
                                    <w:rPr>
                                      <w:color w:val="404040" w:themeColor="text1" w:themeTint="BF"/>
                                    </w:rPr>
                                    <w:t xml:space="preserve">our hearts, in our pulpit, and in our small group Bible Study. When individual members commit to the personal study of God’s Word, when the </w:t>
                                  </w:r>
                                  <w:r w:rsidR="00A26478">
                                    <w:rPr>
                                      <w:color w:val="404040" w:themeColor="text1" w:themeTint="BF"/>
                                    </w:rPr>
                                    <w:t xml:space="preserve">pastors commit to the careful exposition of God’s Word, and when Connect groups commit to the </w:t>
                                  </w:r>
                                  <w:r w:rsidR="000B1041">
                                    <w:rPr>
                                      <w:color w:val="404040" w:themeColor="text1" w:themeTint="BF"/>
                                    </w:rPr>
                                    <w:t>faithful study of God’s Word in community, Christ is honored and the Church grows in the wisdom and kno</w:t>
                                  </w:r>
                                  <w:r w:rsidR="0036252A">
                                    <w:rPr>
                                      <w:color w:val="404040" w:themeColor="text1" w:themeTint="BF"/>
                                    </w:rPr>
                                    <w:t>w</w:t>
                                  </w:r>
                                  <w:r w:rsidR="000B1041">
                                    <w:rPr>
                                      <w:color w:val="404040" w:themeColor="text1" w:themeTint="BF"/>
                                    </w:rPr>
                                    <w:t xml:space="preserve">ledge of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A3A087B" w:rsidR="00C837A4" w:rsidRPr="007D668C" w:rsidRDefault="000B1041" w:rsidP="007758FD">
                                  <w:pPr>
                                    <w:ind w:right="576"/>
                                    <w:rPr>
                                      <w:i/>
                                      <w:iCs/>
                                      <w:color w:val="404040" w:themeColor="text1" w:themeTint="BF"/>
                                    </w:rPr>
                                  </w:pPr>
                                  <w:r>
                                    <w:rPr>
                                      <w:i/>
                                      <w:iCs/>
                                      <w:color w:val="404040" w:themeColor="text1" w:themeTint="BF"/>
                                    </w:rPr>
                                    <w:t>What role does the Bible have in your everyday life? How could you</w:t>
                                  </w:r>
                                  <w:r w:rsidR="007F1A08">
                                    <w:rPr>
                                      <w:i/>
                                      <w:iCs/>
                                      <w:color w:val="404040" w:themeColor="text1" w:themeTint="BF"/>
                                    </w:rPr>
                                    <w:t xml:space="preserve"> grow in personal study of God’s Word this week?</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01B313C" w:rsidR="00253B52" w:rsidRDefault="001E3E71" w:rsidP="007758FD">
                                  <w:pPr>
                                    <w:ind w:right="576"/>
                                    <w:rPr>
                                      <w:color w:val="404040" w:themeColor="text1" w:themeTint="BF"/>
                                    </w:rPr>
                                  </w:pPr>
                                  <w:r>
                                    <w:rPr>
                                      <w:b/>
                                      <w:bCs/>
                                      <w:color w:val="404040" w:themeColor="text1" w:themeTint="BF"/>
                                    </w:rPr>
                                    <w:t>Acts 2:</w:t>
                                  </w:r>
                                  <w:r w:rsidR="00CD3D0D">
                                    <w:rPr>
                                      <w:b/>
                                      <w:bCs/>
                                      <w:color w:val="404040" w:themeColor="text1" w:themeTint="BF"/>
                                    </w:rPr>
                                    <w:t>36-37</w:t>
                                  </w:r>
                                  <w:r w:rsidR="00381128">
                                    <w:rPr>
                                      <w:b/>
                                      <w:bCs/>
                                      <w:color w:val="404040" w:themeColor="text1" w:themeTint="BF"/>
                                    </w:rPr>
                                    <w:t xml:space="preserve"> </w:t>
                                  </w:r>
                                  <w:r w:rsidR="007F1A08">
                                    <w:rPr>
                                      <w:color w:val="404040" w:themeColor="text1" w:themeTint="BF"/>
                                    </w:rPr>
                                    <w:t xml:space="preserve">When Peter addressed the crowd on the day of Pentecost, he used Old Testament Scripture to </w:t>
                                  </w:r>
                                  <w:r w:rsidR="006D33B8">
                                    <w:rPr>
                                      <w:color w:val="404040" w:themeColor="text1" w:themeTint="BF"/>
                                    </w:rPr>
                                    <w:t>show</w:t>
                                  </w:r>
                                  <w:r w:rsidR="007F1A08">
                                    <w:rPr>
                                      <w:color w:val="404040" w:themeColor="text1" w:themeTint="BF"/>
                                    </w:rPr>
                                    <w:t xml:space="preserve"> Jesus is the Messiah. As people heard the faithful teaching of God’s Word, they were convicted of their sin and turned </w:t>
                                  </w:r>
                                  <w:r w:rsidR="00FE09BF">
                                    <w:rPr>
                                      <w:color w:val="404040" w:themeColor="text1" w:themeTint="BF"/>
                                    </w:rPr>
                                    <w:t>to Jesus. God’s Word changes hearts, and when we spend time in His Word</w:t>
                                  </w:r>
                                  <w:r w:rsidR="00143C3F">
                                    <w:rPr>
                                      <w:color w:val="404040" w:themeColor="text1" w:themeTint="BF"/>
                                    </w:rPr>
                                    <w:t>, we grow in discipleship and service to Him. The Holy Spirit helps us understand and apply God’s</w:t>
                                  </w:r>
                                  <w:r w:rsidR="00C837A4" w:rsidRPr="00E60A0C">
                                    <w:rPr>
                                      <w:color w:val="404040" w:themeColor="text1" w:themeTint="BF"/>
                                    </w:rPr>
                                    <w:t xml:space="preserve"> </w:t>
                                  </w:r>
                                  <w:r w:rsidR="00143C3F">
                                    <w:rPr>
                                      <w:color w:val="404040" w:themeColor="text1" w:themeTint="BF"/>
                                    </w:rPr>
                                    <w:t xml:space="preserve">Word in our lives. </w:t>
                                  </w:r>
                                </w:p>
                                <w:p w14:paraId="5525290E" w14:textId="77777777" w:rsidR="00253B52" w:rsidRDefault="00253B52" w:rsidP="007758FD">
                                  <w:pPr>
                                    <w:ind w:right="576"/>
                                    <w:rPr>
                                      <w:color w:val="404040" w:themeColor="text1" w:themeTint="BF"/>
                                    </w:rPr>
                                  </w:pPr>
                                </w:p>
                                <w:p w14:paraId="385B898E" w14:textId="4AF5403A" w:rsidR="00FD16A6" w:rsidRDefault="00CD3D0D" w:rsidP="00FD16A6">
                                  <w:pPr>
                                    <w:ind w:right="576"/>
                                    <w:rPr>
                                      <w:color w:val="404040" w:themeColor="text1" w:themeTint="BF"/>
                                    </w:rPr>
                                  </w:pPr>
                                  <w:r>
                                    <w:rPr>
                                      <w:b/>
                                      <w:bCs/>
                                      <w:color w:val="404040" w:themeColor="text1" w:themeTint="BF"/>
                                    </w:rPr>
                                    <w:t xml:space="preserve">Acts </w:t>
                                  </w:r>
                                  <w:r w:rsidR="00EE2EAB">
                                    <w:rPr>
                                      <w:b/>
                                      <w:bCs/>
                                      <w:color w:val="404040" w:themeColor="text1" w:themeTint="BF"/>
                                    </w:rPr>
                                    <w:t>17:</w:t>
                                  </w:r>
                                  <w:r w:rsidR="000A76E4">
                                    <w:rPr>
                                      <w:b/>
                                      <w:bCs/>
                                      <w:color w:val="404040" w:themeColor="text1" w:themeTint="BF"/>
                                    </w:rPr>
                                    <w:t>1</w:t>
                                  </w:r>
                                  <w:r w:rsidR="00EE2EAB">
                                    <w:rPr>
                                      <w:b/>
                                      <w:bCs/>
                                      <w:color w:val="404040" w:themeColor="text1" w:themeTint="BF"/>
                                    </w:rPr>
                                    <w:t>-4</w:t>
                                  </w:r>
                                  <w:r w:rsidR="00FD16A6" w:rsidRPr="00E60A0C">
                                    <w:rPr>
                                      <w:b/>
                                      <w:bCs/>
                                      <w:color w:val="404040" w:themeColor="text1" w:themeTint="BF"/>
                                    </w:rPr>
                                    <w:t xml:space="preserve"> </w:t>
                                  </w:r>
                                  <w:r w:rsidR="00143C3F">
                                    <w:rPr>
                                      <w:color w:val="404040" w:themeColor="text1" w:themeTint="BF"/>
                                    </w:rPr>
                                    <w:t xml:space="preserve">When Paul preached God’s Word in Thessalonica, people came to know Christ. The role of a pastor is to faithfully preach the entirety of God’s Word so people can hear, believe, and respond to the </w:t>
                                  </w:r>
                                  <w:r w:rsidR="00AE27F8">
                                    <w:rPr>
                                      <w:color w:val="404040" w:themeColor="text1" w:themeTint="BF"/>
                                    </w:rPr>
                                    <w:t xml:space="preserve">fullness of Christ’s invitation to salvation and learn to live in obedience to Him.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6B4C08EF" w:rsidR="00FD16A6" w:rsidRDefault="00EE2EAB" w:rsidP="00FD16A6">
                                  <w:pPr>
                                    <w:ind w:right="576"/>
                                    <w:rPr>
                                      <w:color w:val="404040" w:themeColor="text1" w:themeTint="BF"/>
                                    </w:rPr>
                                  </w:pPr>
                                  <w:r>
                                    <w:rPr>
                                      <w:b/>
                                      <w:bCs/>
                                      <w:color w:val="404040" w:themeColor="text1" w:themeTint="BF"/>
                                    </w:rPr>
                                    <w:t xml:space="preserve">Acts </w:t>
                                  </w:r>
                                  <w:r w:rsidR="009F019A">
                                    <w:rPr>
                                      <w:b/>
                                      <w:bCs/>
                                      <w:color w:val="404040" w:themeColor="text1" w:themeTint="BF"/>
                                    </w:rPr>
                                    <w:t>17:10-12</w:t>
                                  </w:r>
                                  <w:r w:rsidR="009930ED">
                                    <w:rPr>
                                      <w:b/>
                                      <w:bCs/>
                                      <w:color w:val="404040" w:themeColor="text1" w:themeTint="BF"/>
                                    </w:rPr>
                                    <w:t>;</w:t>
                                  </w:r>
                                  <w:r w:rsidR="009F019A">
                                    <w:rPr>
                                      <w:b/>
                                      <w:bCs/>
                                      <w:color w:val="404040" w:themeColor="text1" w:themeTint="BF"/>
                                    </w:rPr>
                                    <w:t xml:space="preserve"> 18:</w:t>
                                  </w:r>
                                  <w:r w:rsidR="00274DB9">
                                    <w:rPr>
                                      <w:b/>
                                      <w:bCs/>
                                      <w:color w:val="404040" w:themeColor="text1" w:themeTint="BF"/>
                                    </w:rPr>
                                    <w:t>24-26</w:t>
                                  </w:r>
                                  <w:r w:rsidR="00FD16A6" w:rsidRPr="00E60A0C">
                                    <w:rPr>
                                      <w:b/>
                                      <w:bCs/>
                                      <w:color w:val="404040" w:themeColor="text1" w:themeTint="BF"/>
                                    </w:rPr>
                                    <w:t xml:space="preserve"> </w:t>
                                  </w:r>
                                  <w:r w:rsidR="00AE27F8">
                                    <w:rPr>
                                      <w:color w:val="404040" w:themeColor="text1" w:themeTint="BF"/>
                                    </w:rPr>
                                    <w:t xml:space="preserve">Believers should gather regularly to study God’s Word. More than a support group or prayer circle, small group discipleship happens when believers open the Bible together, </w:t>
                                  </w:r>
                                  <w:r w:rsidR="009930ED">
                                    <w:rPr>
                                      <w:color w:val="404040" w:themeColor="text1" w:themeTint="BF"/>
                                    </w:rPr>
                                    <w:t>learning</w:t>
                                  </w:r>
                                  <w:r w:rsidR="00AE27F8">
                                    <w:rPr>
                                      <w:color w:val="404040" w:themeColor="text1" w:themeTint="BF"/>
                                    </w:rPr>
                                    <w:t xml:space="preserve"> from and challeng</w:t>
                                  </w:r>
                                  <w:r w:rsidR="009930ED">
                                    <w:rPr>
                                      <w:color w:val="404040" w:themeColor="text1" w:themeTint="BF"/>
                                    </w:rPr>
                                    <w:t>ing</w:t>
                                  </w:r>
                                  <w:r w:rsidR="00AE27F8">
                                    <w:rPr>
                                      <w:color w:val="404040" w:themeColor="text1" w:themeTint="BF"/>
                                    </w:rPr>
                                    <w:t xml:space="preserve"> one another to follow Christ.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C94A5C5" w:rsidR="00C837A4" w:rsidRPr="00F3094E" w:rsidRDefault="0072700B" w:rsidP="007758FD">
                            <w:pPr>
                              <w:ind w:right="576"/>
                              <w:rPr>
                                <w:i/>
                                <w:iCs/>
                                <w:color w:val="404040" w:themeColor="text1" w:themeTint="BF"/>
                              </w:rPr>
                            </w:pPr>
                            <w:r>
                              <w:rPr>
                                <w:color w:val="404040" w:themeColor="text1" w:themeTint="BF"/>
                              </w:rPr>
                              <w:t>Acts 2:36-37; 17:1-4</w:t>
                            </w:r>
                            <w:r w:rsidRPr="0072700B">
                              <w:rPr>
                                <w:color w:val="404040" w:themeColor="text1" w:themeTint="BF"/>
                              </w:rPr>
                              <w:t>,10-12; 18:24-26</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D119A52" w:rsidR="00C837A4" w:rsidRPr="00BE7216" w:rsidRDefault="00182BC2" w:rsidP="007758FD">
                            <w:pPr>
                              <w:pStyle w:val="Style2"/>
                              <w:ind w:right="576"/>
                              <w:suppressOverlap w:val="0"/>
                              <w:rPr>
                                <w:rFonts w:ascii="Arial" w:hAnsi="Arial"/>
                              </w:rPr>
                            </w:pPr>
                            <w:r>
                              <w:rPr>
                                <w:color w:val="404040" w:themeColor="text1" w:themeTint="BF"/>
                              </w:rPr>
                              <w:t xml:space="preserve">A healthy church </w:t>
                            </w:r>
                            <w:r w:rsidR="00254218">
                              <w:rPr>
                                <w:color w:val="404040" w:themeColor="text1" w:themeTint="BF"/>
                              </w:rPr>
                              <w:t xml:space="preserve">holds </w:t>
                            </w:r>
                            <w:r w:rsidR="00CB7160">
                              <w:rPr>
                                <w:color w:val="404040" w:themeColor="text1" w:themeTint="BF"/>
                              </w:rPr>
                              <w:t>Christ and His Word</w:t>
                            </w:r>
                            <w:r w:rsidR="00254218">
                              <w:rPr>
                                <w:color w:val="404040" w:themeColor="text1" w:themeTint="BF"/>
                              </w:rPr>
                              <w:t xml:space="preserve"> as central in </w:t>
                            </w:r>
                            <w:r w:rsidR="00CB7160">
                              <w:rPr>
                                <w:color w:val="404040" w:themeColor="text1" w:themeTint="BF"/>
                              </w:rPr>
                              <w:t xml:space="preserve">our hearts, in our pulpit, and in our small group Bible Study. When individual members commit to the personal study of God’s Word, when the </w:t>
                            </w:r>
                            <w:r w:rsidR="00A26478">
                              <w:rPr>
                                <w:color w:val="404040" w:themeColor="text1" w:themeTint="BF"/>
                              </w:rPr>
                              <w:t xml:space="preserve">pastors commit to the careful exposition of God’s Word, and when Connect groups commit to the </w:t>
                            </w:r>
                            <w:r w:rsidR="000B1041">
                              <w:rPr>
                                <w:color w:val="404040" w:themeColor="text1" w:themeTint="BF"/>
                              </w:rPr>
                              <w:t>faithful study of God’s Word in community, Christ is honored and the Church grows in the wisdom and kno</w:t>
                            </w:r>
                            <w:r w:rsidR="0036252A">
                              <w:rPr>
                                <w:color w:val="404040" w:themeColor="text1" w:themeTint="BF"/>
                              </w:rPr>
                              <w:t>w</w:t>
                            </w:r>
                            <w:r w:rsidR="000B1041">
                              <w:rPr>
                                <w:color w:val="404040" w:themeColor="text1" w:themeTint="BF"/>
                              </w:rPr>
                              <w:t xml:space="preserve">ledge of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A3A087B" w:rsidR="00C837A4" w:rsidRPr="007D668C" w:rsidRDefault="000B1041" w:rsidP="007758FD">
                            <w:pPr>
                              <w:ind w:right="576"/>
                              <w:rPr>
                                <w:i/>
                                <w:iCs/>
                                <w:color w:val="404040" w:themeColor="text1" w:themeTint="BF"/>
                              </w:rPr>
                            </w:pPr>
                            <w:r>
                              <w:rPr>
                                <w:i/>
                                <w:iCs/>
                                <w:color w:val="404040" w:themeColor="text1" w:themeTint="BF"/>
                              </w:rPr>
                              <w:t>What role does the Bible have in your everyday life? How could you</w:t>
                            </w:r>
                            <w:r w:rsidR="007F1A08">
                              <w:rPr>
                                <w:i/>
                                <w:iCs/>
                                <w:color w:val="404040" w:themeColor="text1" w:themeTint="BF"/>
                              </w:rPr>
                              <w:t xml:space="preserve"> grow in personal study of God’s Word this week?</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01B313C" w:rsidR="00253B52" w:rsidRDefault="001E3E71" w:rsidP="007758FD">
                            <w:pPr>
                              <w:ind w:right="576"/>
                              <w:rPr>
                                <w:color w:val="404040" w:themeColor="text1" w:themeTint="BF"/>
                              </w:rPr>
                            </w:pPr>
                            <w:r>
                              <w:rPr>
                                <w:b/>
                                <w:bCs/>
                                <w:color w:val="404040" w:themeColor="text1" w:themeTint="BF"/>
                              </w:rPr>
                              <w:t>Acts 2:</w:t>
                            </w:r>
                            <w:r w:rsidR="00CD3D0D">
                              <w:rPr>
                                <w:b/>
                                <w:bCs/>
                                <w:color w:val="404040" w:themeColor="text1" w:themeTint="BF"/>
                              </w:rPr>
                              <w:t>36-37</w:t>
                            </w:r>
                            <w:r w:rsidR="00381128">
                              <w:rPr>
                                <w:b/>
                                <w:bCs/>
                                <w:color w:val="404040" w:themeColor="text1" w:themeTint="BF"/>
                              </w:rPr>
                              <w:t xml:space="preserve"> </w:t>
                            </w:r>
                            <w:r w:rsidR="007F1A08">
                              <w:rPr>
                                <w:color w:val="404040" w:themeColor="text1" w:themeTint="BF"/>
                              </w:rPr>
                              <w:t xml:space="preserve">When Peter addressed the crowd on the day of Pentecost, he used Old Testament Scripture to </w:t>
                            </w:r>
                            <w:r w:rsidR="006D33B8">
                              <w:rPr>
                                <w:color w:val="404040" w:themeColor="text1" w:themeTint="BF"/>
                              </w:rPr>
                              <w:t>show</w:t>
                            </w:r>
                            <w:r w:rsidR="007F1A08">
                              <w:rPr>
                                <w:color w:val="404040" w:themeColor="text1" w:themeTint="BF"/>
                              </w:rPr>
                              <w:t xml:space="preserve"> Jesus is the Messiah. As people heard the faithful teaching of God’s Word, they were convicted of their sin and turned </w:t>
                            </w:r>
                            <w:r w:rsidR="00FE09BF">
                              <w:rPr>
                                <w:color w:val="404040" w:themeColor="text1" w:themeTint="BF"/>
                              </w:rPr>
                              <w:t>to Jesus. God’s Word changes hearts, and when we spend time in His Word</w:t>
                            </w:r>
                            <w:r w:rsidR="00143C3F">
                              <w:rPr>
                                <w:color w:val="404040" w:themeColor="text1" w:themeTint="BF"/>
                              </w:rPr>
                              <w:t>, we grow in discipleship and service to Him. The Holy Spirit helps us understand and apply God’s</w:t>
                            </w:r>
                            <w:r w:rsidR="00C837A4" w:rsidRPr="00E60A0C">
                              <w:rPr>
                                <w:color w:val="404040" w:themeColor="text1" w:themeTint="BF"/>
                              </w:rPr>
                              <w:t xml:space="preserve"> </w:t>
                            </w:r>
                            <w:r w:rsidR="00143C3F">
                              <w:rPr>
                                <w:color w:val="404040" w:themeColor="text1" w:themeTint="BF"/>
                              </w:rPr>
                              <w:t xml:space="preserve">Word in our lives. </w:t>
                            </w:r>
                          </w:p>
                          <w:p w14:paraId="5525290E" w14:textId="77777777" w:rsidR="00253B52" w:rsidRDefault="00253B52" w:rsidP="007758FD">
                            <w:pPr>
                              <w:ind w:right="576"/>
                              <w:rPr>
                                <w:color w:val="404040" w:themeColor="text1" w:themeTint="BF"/>
                              </w:rPr>
                            </w:pPr>
                          </w:p>
                          <w:p w14:paraId="385B898E" w14:textId="4AF5403A" w:rsidR="00FD16A6" w:rsidRDefault="00CD3D0D" w:rsidP="00FD16A6">
                            <w:pPr>
                              <w:ind w:right="576"/>
                              <w:rPr>
                                <w:color w:val="404040" w:themeColor="text1" w:themeTint="BF"/>
                              </w:rPr>
                            </w:pPr>
                            <w:r>
                              <w:rPr>
                                <w:b/>
                                <w:bCs/>
                                <w:color w:val="404040" w:themeColor="text1" w:themeTint="BF"/>
                              </w:rPr>
                              <w:t xml:space="preserve">Acts </w:t>
                            </w:r>
                            <w:r w:rsidR="00EE2EAB">
                              <w:rPr>
                                <w:b/>
                                <w:bCs/>
                                <w:color w:val="404040" w:themeColor="text1" w:themeTint="BF"/>
                              </w:rPr>
                              <w:t>17:</w:t>
                            </w:r>
                            <w:r w:rsidR="000A76E4">
                              <w:rPr>
                                <w:b/>
                                <w:bCs/>
                                <w:color w:val="404040" w:themeColor="text1" w:themeTint="BF"/>
                              </w:rPr>
                              <w:t>1</w:t>
                            </w:r>
                            <w:r w:rsidR="00EE2EAB">
                              <w:rPr>
                                <w:b/>
                                <w:bCs/>
                                <w:color w:val="404040" w:themeColor="text1" w:themeTint="BF"/>
                              </w:rPr>
                              <w:t>-4</w:t>
                            </w:r>
                            <w:r w:rsidR="00FD16A6" w:rsidRPr="00E60A0C">
                              <w:rPr>
                                <w:b/>
                                <w:bCs/>
                                <w:color w:val="404040" w:themeColor="text1" w:themeTint="BF"/>
                              </w:rPr>
                              <w:t xml:space="preserve"> </w:t>
                            </w:r>
                            <w:r w:rsidR="00143C3F">
                              <w:rPr>
                                <w:color w:val="404040" w:themeColor="text1" w:themeTint="BF"/>
                              </w:rPr>
                              <w:t xml:space="preserve">When Paul preached God’s Word in Thessalonica, people came to know Christ. The role of a pastor is to faithfully preach the entirety of God’s Word so people can hear, believe, and respond to the </w:t>
                            </w:r>
                            <w:r w:rsidR="00AE27F8">
                              <w:rPr>
                                <w:color w:val="404040" w:themeColor="text1" w:themeTint="BF"/>
                              </w:rPr>
                              <w:t xml:space="preserve">fullness of Christ’s invitation to salvation and learn to live in obedience to Him.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6B4C08EF" w:rsidR="00FD16A6" w:rsidRDefault="00EE2EAB" w:rsidP="00FD16A6">
                            <w:pPr>
                              <w:ind w:right="576"/>
                              <w:rPr>
                                <w:color w:val="404040" w:themeColor="text1" w:themeTint="BF"/>
                              </w:rPr>
                            </w:pPr>
                            <w:r>
                              <w:rPr>
                                <w:b/>
                                <w:bCs/>
                                <w:color w:val="404040" w:themeColor="text1" w:themeTint="BF"/>
                              </w:rPr>
                              <w:t xml:space="preserve">Acts </w:t>
                            </w:r>
                            <w:r w:rsidR="009F019A">
                              <w:rPr>
                                <w:b/>
                                <w:bCs/>
                                <w:color w:val="404040" w:themeColor="text1" w:themeTint="BF"/>
                              </w:rPr>
                              <w:t>17:10-12</w:t>
                            </w:r>
                            <w:r w:rsidR="009930ED">
                              <w:rPr>
                                <w:b/>
                                <w:bCs/>
                                <w:color w:val="404040" w:themeColor="text1" w:themeTint="BF"/>
                              </w:rPr>
                              <w:t>;</w:t>
                            </w:r>
                            <w:r w:rsidR="009F019A">
                              <w:rPr>
                                <w:b/>
                                <w:bCs/>
                                <w:color w:val="404040" w:themeColor="text1" w:themeTint="BF"/>
                              </w:rPr>
                              <w:t xml:space="preserve"> 18:</w:t>
                            </w:r>
                            <w:r w:rsidR="00274DB9">
                              <w:rPr>
                                <w:b/>
                                <w:bCs/>
                                <w:color w:val="404040" w:themeColor="text1" w:themeTint="BF"/>
                              </w:rPr>
                              <w:t>24-26</w:t>
                            </w:r>
                            <w:r w:rsidR="00FD16A6" w:rsidRPr="00E60A0C">
                              <w:rPr>
                                <w:b/>
                                <w:bCs/>
                                <w:color w:val="404040" w:themeColor="text1" w:themeTint="BF"/>
                              </w:rPr>
                              <w:t xml:space="preserve"> </w:t>
                            </w:r>
                            <w:r w:rsidR="00AE27F8">
                              <w:rPr>
                                <w:color w:val="404040" w:themeColor="text1" w:themeTint="BF"/>
                              </w:rPr>
                              <w:t xml:space="preserve">Believers should gather regularly to study God’s Word. More than a support group or prayer circle, small group discipleship happens when believers open the Bible together, </w:t>
                            </w:r>
                            <w:r w:rsidR="009930ED">
                              <w:rPr>
                                <w:color w:val="404040" w:themeColor="text1" w:themeTint="BF"/>
                              </w:rPr>
                              <w:t>learning</w:t>
                            </w:r>
                            <w:r w:rsidR="00AE27F8">
                              <w:rPr>
                                <w:color w:val="404040" w:themeColor="text1" w:themeTint="BF"/>
                              </w:rPr>
                              <w:t xml:space="preserve"> from and challeng</w:t>
                            </w:r>
                            <w:r w:rsidR="009930ED">
                              <w:rPr>
                                <w:color w:val="404040" w:themeColor="text1" w:themeTint="BF"/>
                              </w:rPr>
                              <w:t>ing</w:t>
                            </w:r>
                            <w:r w:rsidR="00AE27F8">
                              <w:rPr>
                                <w:color w:val="404040" w:themeColor="text1" w:themeTint="BF"/>
                              </w:rPr>
                              <w:t xml:space="preserve"> one another to follow Christ.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73460886" w:rsidR="00C837A4" w:rsidRDefault="00BB5D24" w:rsidP="00C837A4">
                            <w:pPr>
                              <w:rPr>
                                <w:color w:val="404040" w:themeColor="text1" w:themeTint="BF"/>
                              </w:rPr>
                            </w:pPr>
                            <w:r>
                              <w:rPr>
                                <w:color w:val="404040" w:themeColor="text1" w:themeTint="BF"/>
                              </w:rPr>
                              <w:t xml:space="preserve">Today we’re looking at the role of </w:t>
                            </w:r>
                            <w:r w:rsidR="009321A4">
                              <w:rPr>
                                <w:color w:val="404040" w:themeColor="text1" w:themeTint="BF"/>
                              </w:rPr>
                              <w:t>teaching</w:t>
                            </w:r>
                            <w:r>
                              <w:rPr>
                                <w:color w:val="404040" w:themeColor="text1" w:themeTint="BF"/>
                              </w:rPr>
                              <w:t xml:space="preserve"> in the life of a healthy church. </w:t>
                            </w:r>
                            <w:r w:rsidR="00FE55A7">
                              <w:rPr>
                                <w:color w:val="404040" w:themeColor="text1" w:themeTint="BF"/>
                              </w:rPr>
                              <w:t>Whether it’s preaching from the pulpit o</w:t>
                            </w:r>
                            <w:r w:rsidR="00A90DB3">
                              <w:rPr>
                                <w:color w:val="404040" w:themeColor="text1" w:themeTint="BF"/>
                              </w:rPr>
                              <w:t>r</w:t>
                            </w:r>
                            <w:r w:rsidR="00FE55A7">
                              <w:rPr>
                                <w:color w:val="404040" w:themeColor="text1" w:themeTint="BF"/>
                              </w:rPr>
                              <w:t xml:space="preserve"> teaching in a Connect Group, handling God’s Word </w:t>
                            </w:r>
                            <w:r w:rsidR="009C52A5">
                              <w:rPr>
                                <w:color w:val="404040" w:themeColor="text1" w:themeTint="BF"/>
                              </w:rPr>
                              <w:t xml:space="preserve">carefully and faithfully is central to who we are as a church. </w:t>
                            </w:r>
                          </w:p>
                          <w:p w14:paraId="7904044D" w14:textId="77777777" w:rsidR="009C52A5" w:rsidRDefault="009C52A5" w:rsidP="00C837A4">
                            <w:pPr>
                              <w:rPr>
                                <w:color w:val="404040" w:themeColor="text1" w:themeTint="BF"/>
                              </w:rPr>
                            </w:pPr>
                          </w:p>
                          <w:p w14:paraId="0BE2F523" w14:textId="6E935409" w:rsidR="009C52A5" w:rsidRDefault="009C52A5" w:rsidP="00C837A4">
                            <w:pPr>
                              <w:rPr>
                                <w:color w:val="404040" w:themeColor="text1" w:themeTint="BF"/>
                              </w:rPr>
                            </w:pPr>
                            <w:r>
                              <w:rPr>
                                <w:color w:val="404040" w:themeColor="text1" w:themeTint="BF"/>
                              </w:rPr>
                              <w:t>The Internat</w:t>
                            </w:r>
                            <w:r w:rsidR="00C632AE">
                              <w:rPr>
                                <w:color w:val="404040" w:themeColor="text1" w:themeTint="BF"/>
                              </w:rPr>
                              <w:t>ional Mission Board, in training its future church planters</w:t>
                            </w:r>
                            <w:r w:rsidR="002272F2">
                              <w:rPr>
                                <w:color w:val="404040" w:themeColor="text1" w:themeTint="BF"/>
                              </w:rPr>
                              <w:t>,</w:t>
                            </w:r>
                            <w:r w:rsidR="00C632AE">
                              <w:rPr>
                                <w:color w:val="404040" w:themeColor="text1" w:themeTint="BF"/>
                              </w:rPr>
                              <w:t xml:space="preserve"> says</w:t>
                            </w:r>
                            <w:r w:rsidR="00967D34">
                              <w:rPr>
                                <w:color w:val="404040" w:themeColor="text1" w:themeTint="BF"/>
                              </w:rPr>
                              <w:t>,</w:t>
                            </w:r>
                            <w:r w:rsidR="00C632AE">
                              <w:rPr>
                                <w:color w:val="404040" w:themeColor="text1" w:themeTint="BF"/>
                              </w:rPr>
                              <w:t xml:space="preserve"> “</w:t>
                            </w:r>
                            <w:r w:rsidR="00D03A13">
                              <w:rPr>
                                <w:color w:val="404040" w:themeColor="text1" w:themeTint="BF"/>
                              </w:rPr>
                              <w:t xml:space="preserve">the church regards the Bible as the supreme, controlling authority </w:t>
                            </w:r>
                            <w:r w:rsidR="00BF2D05">
                              <w:rPr>
                                <w:color w:val="404040" w:themeColor="text1" w:themeTint="BF"/>
                              </w:rPr>
                              <w:t xml:space="preserve">over all it believes and does, and faithful Bible teaching saturates the life of a healthy church. </w:t>
                            </w:r>
                            <w:r w:rsidR="00700BBB">
                              <w:rPr>
                                <w:color w:val="404040" w:themeColor="text1" w:themeTint="BF"/>
                              </w:rPr>
                              <w:t xml:space="preserve">A healthy church holds to the inspiration, inerrancy, authority, sufficiency, </w:t>
                            </w:r>
                            <w:r w:rsidR="007A06E9">
                              <w:rPr>
                                <w:color w:val="404040" w:themeColor="text1" w:themeTint="BF"/>
                              </w:rPr>
                              <w:t xml:space="preserve">and clarity of Scripture, and interprets each text of the Bible responsibly in context, according to the </w:t>
                            </w:r>
                            <w:r w:rsidR="008616EB">
                              <w:rPr>
                                <w:color w:val="404040" w:themeColor="text1" w:themeTint="BF"/>
                              </w:rPr>
                              <w:t xml:space="preserve">norms of grammatical/historical interpretation.” </w:t>
                            </w:r>
                          </w:p>
                          <w:p w14:paraId="196FE151" w14:textId="77777777" w:rsidR="00630B49" w:rsidRDefault="00630B49" w:rsidP="00C837A4">
                            <w:pPr>
                              <w:rPr>
                                <w:color w:val="404040" w:themeColor="text1" w:themeTint="BF"/>
                              </w:rPr>
                            </w:pPr>
                          </w:p>
                          <w:p w14:paraId="000CE463" w14:textId="3623BB80" w:rsidR="00630B49" w:rsidRPr="00630B49" w:rsidRDefault="00630B49" w:rsidP="00C837A4">
                            <w:pPr>
                              <w:rPr>
                                <w:color w:val="404040" w:themeColor="text1" w:themeTint="BF"/>
                                <w:sz w:val="12"/>
                                <w:szCs w:val="15"/>
                              </w:rPr>
                            </w:pPr>
                            <w:r w:rsidRPr="00630B49">
                              <w:rPr>
                                <w:rFonts w:ascii="Helvetica Neue" w:hAnsi="Helvetica Neue" w:cs="Helvetica Neue"/>
                                <w:color w:val="000000"/>
                                <w:sz w:val="18"/>
                                <w:szCs w:val="18"/>
                              </w:rPr>
                              <w:t xml:space="preserve">International Mission Board, “Foundations,” vol. 4, 2022, </w:t>
                            </w:r>
                            <w:hyperlink r:id="rId11" w:history="1">
                              <w:r w:rsidRPr="00630B49">
                                <w:rPr>
                                  <w:rFonts w:ascii="Helvetica Neue" w:hAnsi="Helvetica Neue" w:cs="Helvetica Neue"/>
                                  <w:color w:val="094FD1"/>
                                  <w:sz w:val="18"/>
                                  <w:szCs w:val="18"/>
                                  <w:u w:val="single" w:color="094FD1"/>
                                </w:rPr>
                                <w:t>https://issuu.com/trainingdev/docs/imb_foundations</w:t>
                              </w:r>
                            </w:hyperlink>
                            <w:r w:rsidRPr="00630B49">
                              <w:rPr>
                                <w:rFonts w:ascii="Helvetica Neue" w:hAnsi="Helvetica Neue" w:cs="Helvetica Neue"/>
                                <w:color w:val="000000"/>
                                <w:sz w:val="18"/>
                                <w:szCs w:val="18"/>
                              </w:rPr>
                              <w:t>.</w:t>
                            </w:r>
                          </w:p>
                          <w:p w14:paraId="158EA3D7" w14:textId="77777777" w:rsidR="00630B49" w:rsidRDefault="00630B49" w:rsidP="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73460886" w:rsidR="00C837A4" w:rsidRDefault="00BB5D24" w:rsidP="00C837A4">
                      <w:pPr>
                        <w:rPr>
                          <w:color w:val="404040" w:themeColor="text1" w:themeTint="BF"/>
                        </w:rPr>
                      </w:pPr>
                      <w:r>
                        <w:rPr>
                          <w:color w:val="404040" w:themeColor="text1" w:themeTint="BF"/>
                        </w:rPr>
                        <w:t xml:space="preserve">Today we’re looking at the role of </w:t>
                      </w:r>
                      <w:r w:rsidR="009321A4">
                        <w:rPr>
                          <w:color w:val="404040" w:themeColor="text1" w:themeTint="BF"/>
                        </w:rPr>
                        <w:t>teaching</w:t>
                      </w:r>
                      <w:r>
                        <w:rPr>
                          <w:color w:val="404040" w:themeColor="text1" w:themeTint="BF"/>
                        </w:rPr>
                        <w:t xml:space="preserve"> in the life of a healthy church. </w:t>
                      </w:r>
                      <w:r w:rsidR="00FE55A7">
                        <w:rPr>
                          <w:color w:val="404040" w:themeColor="text1" w:themeTint="BF"/>
                        </w:rPr>
                        <w:t>Whether it’s preaching from the pulpit o</w:t>
                      </w:r>
                      <w:r w:rsidR="00A90DB3">
                        <w:rPr>
                          <w:color w:val="404040" w:themeColor="text1" w:themeTint="BF"/>
                        </w:rPr>
                        <w:t>r</w:t>
                      </w:r>
                      <w:r w:rsidR="00FE55A7">
                        <w:rPr>
                          <w:color w:val="404040" w:themeColor="text1" w:themeTint="BF"/>
                        </w:rPr>
                        <w:t xml:space="preserve"> teaching in a Connect Group, handling God’s Word </w:t>
                      </w:r>
                      <w:r w:rsidR="009C52A5">
                        <w:rPr>
                          <w:color w:val="404040" w:themeColor="text1" w:themeTint="BF"/>
                        </w:rPr>
                        <w:t xml:space="preserve">carefully and faithfully is central to who we are as a church. </w:t>
                      </w:r>
                    </w:p>
                    <w:p w14:paraId="7904044D" w14:textId="77777777" w:rsidR="009C52A5" w:rsidRDefault="009C52A5" w:rsidP="00C837A4">
                      <w:pPr>
                        <w:rPr>
                          <w:color w:val="404040" w:themeColor="text1" w:themeTint="BF"/>
                        </w:rPr>
                      </w:pPr>
                    </w:p>
                    <w:p w14:paraId="0BE2F523" w14:textId="6E935409" w:rsidR="009C52A5" w:rsidRDefault="009C52A5" w:rsidP="00C837A4">
                      <w:pPr>
                        <w:rPr>
                          <w:color w:val="404040" w:themeColor="text1" w:themeTint="BF"/>
                        </w:rPr>
                      </w:pPr>
                      <w:r>
                        <w:rPr>
                          <w:color w:val="404040" w:themeColor="text1" w:themeTint="BF"/>
                        </w:rPr>
                        <w:t>The Internat</w:t>
                      </w:r>
                      <w:r w:rsidR="00C632AE">
                        <w:rPr>
                          <w:color w:val="404040" w:themeColor="text1" w:themeTint="BF"/>
                        </w:rPr>
                        <w:t>ional Mission Board, in training its future church planters</w:t>
                      </w:r>
                      <w:r w:rsidR="002272F2">
                        <w:rPr>
                          <w:color w:val="404040" w:themeColor="text1" w:themeTint="BF"/>
                        </w:rPr>
                        <w:t>,</w:t>
                      </w:r>
                      <w:r w:rsidR="00C632AE">
                        <w:rPr>
                          <w:color w:val="404040" w:themeColor="text1" w:themeTint="BF"/>
                        </w:rPr>
                        <w:t xml:space="preserve"> says</w:t>
                      </w:r>
                      <w:r w:rsidR="00967D34">
                        <w:rPr>
                          <w:color w:val="404040" w:themeColor="text1" w:themeTint="BF"/>
                        </w:rPr>
                        <w:t>,</w:t>
                      </w:r>
                      <w:r w:rsidR="00C632AE">
                        <w:rPr>
                          <w:color w:val="404040" w:themeColor="text1" w:themeTint="BF"/>
                        </w:rPr>
                        <w:t xml:space="preserve"> “</w:t>
                      </w:r>
                      <w:r w:rsidR="00D03A13">
                        <w:rPr>
                          <w:color w:val="404040" w:themeColor="text1" w:themeTint="BF"/>
                        </w:rPr>
                        <w:t xml:space="preserve">the church regards the Bible as the supreme, controlling authority </w:t>
                      </w:r>
                      <w:r w:rsidR="00BF2D05">
                        <w:rPr>
                          <w:color w:val="404040" w:themeColor="text1" w:themeTint="BF"/>
                        </w:rPr>
                        <w:t xml:space="preserve">over all it believes and does, and faithful Bible teaching saturates the life of a healthy church. </w:t>
                      </w:r>
                      <w:r w:rsidR="00700BBB">
                        <w:rPr>
                          <w:color w:val="404040" w:themeColor="text1" w:themeTint="BF"/>
                        </w:rPr>
                        <w:t xml:space="preserve">A healthy church holds to the inspiration, inerrancy, authority, sufficiency, </w:t>
                      </w:r>
                      <w:r w:rsidR="007A06E9">
                        <w:rPr>
                          <w:color w:val="404040" w:themeColor="text1" w:themeTint="BF"/>
                        </w:rPr>
                        <w:t xml:space="preserve">and clarity of Scripture, and interprets each text of the Bible responsibly in context, according to the </w:t>
                      </w:r>
                      <w:r w:rsidR="008616EB">
                        <w:rPr>
                          <w:color w:val="404040" w:themeColor="text1" w:themeTint="BF"/>
                        </w:rPr>
                        <w:t xml:space="preserve">norms of grammatical/historical interpretation.” </w:t>
                      </w:r>
                    </w:p>
                    <w:p w14:paraId="196FE151" w14:textId="77777777" w:rsidR="00630B49" w:rsidRDefault="00630B49" w:rsidP="00C837A4">
                      <w:pPr>
                        <w:rPr>
                          <w:color w:val="404040" w:themeColor="text1" w:themeTint="BF"/>
                        </w:rPr>
                      </w:pPr>
                    </w:p>
                    <w:p w14:paraId="000CE463" w14:textId="3623BB80" w:rsidR="00630B49" w:rsidRPr="00630B49" w:rsidRDefault="00630B49" w:rsidP="00C837A4">
                      <w:pPr>
                        <w:rPr>
                          <w:color w:val="404040" w:themeColor="text1" w:themeTint="BF"/>
                          <w:sz w:val="12"/>
                          <w:szCs w:val="15"/>
                        </w:rPr>
                      </w:pPr>
                      <w:r w:rsidRPr="00630B49">
                        <w:rPr>
                          <w:rFonts w:ascii="Helvetica Neue" w:hAnsi="Helvetica Neue" w:cs="Helvetica Neue"/>
                          <w:color w:val="000000"/>
                          <w:sz w:val="18"/>
                          <w:szCs w:val="18"/>
                        </w:rPr>
                        <w:t xml:space="preserve">International Mission Board, “Foundations,” vol. 4, 2022, </w:t>
                      </w:r>
                      <w:hyperlink r:id="rId12" w:history="1">
                        <w:r w:rsidRPr="00630B49">
                          <w:rPr>
                            <w:rFonts w:ascii="Helvetica Neue" w:hAnsi="Helvetica Neue" w:cs="Helvetica Neue"/>
                            <w:color w:val="094FD1"/>
                            <w:sz w:val="18"/>
                            <w:szCs w:val="18"/>
                            <w:u w:val="single" w:color="094FD1"/>
                          </w:rPr>
                          <w:t>https://issuu.com/trainingdev/docs/imb_foundations</w:t>
                        </w:r>
                      </w:hyperlink>
                      <w:r w:rsidRPr="00630B49">
                        <w:rPr>
                          <w:rFonts w:ascii="Helvetica Neue" w:hAnsi="Helvetica Neue" w:cs="Helvetica Neue"/>
                          <w:color w:val="000000"/>
                          <w:sz w:val="18"/>
                          <w:szCs w:val="18"/>
                        </w:rPr>
                        <w:t>.</w:t>
                      </w:r>
                    </w:p>
                    <w:p w14:paraId="158EA3D7" w14:textId="77777777" w:rsidR="00630B49" w:rsidRDefault="00630B49" w:rsidP="00C837A4"/>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32D87D0" w14:textId="77777777" w:rsidR="00630B49" w:rsidRDefault="00630B49"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t>START HERE</w:t>
      </w:r>
    </w:p>
    <w:p w14:paraId="4AAC6305" w14:textId="0A2653F8" w:rsidR="007D668C" w:rsidRDefault="00AE4907" w:rsidP="00C837A4">
      <w:pPr>
        <w:ind w:left="720"/>
      </w:pPr>
      <w:r>
        <w:rPr>
          <w:color w:val="404040" w:themeColor="text1" w:themeTint="BF"/>
        </w:rPr>
        <w:t>We live in the greatest time in history for access to God’s Word</w:t>
      </w:r>
      <w:r w:rsidR="005816BC">
        <w:rPr>
          <w:color w:val="404040" w:themeColor="text1" w:themeTint="BF"/>
        </w:rPr>
        <w:t xml:space="preserve"> and biblical teaching</w:t>
      </w:r>
      <w:r>
        <w:rPr>
          <w:color w:val="404040" w:themeColor="text1" w:themeTint="BF"/>
        </w:rPr>
        <w:t>. With a free app</w:t>
      </w:r>
      <w:r w:rsidR="005816BC">
        <w:rPr>
          <w:color w:val="404040" w:themeColor="text1" w:themeTint="BF"/>
        </w:rPr>
        <w:t>,</w:t>
      </w:r>
      <w:r>
        <w:rPr>
          <w:color w:val="404040" w:themeColor="text1" w:themeTint="BF"/>
        </w:rPr>
        <w:t xml:space="preserve"> we can read hundreds of translations of Scripture in </w:t>
      </w:r>
      <w:r w:rsidR="00434270">
        <w:rPr>
          <w:color w:val="404040" w:themeColor="text1" w:themeTint="BF"/>
        </w:rPr>
        <w:t>languages around the world. We can watch some of the most well-known preachers in our generation on our televisions</w:t>
      </w:r>
      <w:r w:rsidR="005816BC">
        <w:rPr>
          <w:color w:val="404040" w:themeColor="text1" w:themeTint="BF"/>
        </w:rPr>
        <w:t xml:space="preserve"> or phones</w:t>
      </w:r>
      <w:r w:rsidR="00434270">
        <w:rPr>
          <w:color w:val="404040" w:themeColor="text1" w:themeTint="BF"/>
        </w:rPr>
        <w:t xml:space="preserve">, and we can access resources like never before to understand the Bible. </w:t>
      </w:r>
      <w:r w:rsidR="0003086D">
        <w:rPr>
          <w:color w:val="404040" w:themeColor="text1" w:themeTint="BF"/>
        </w:rPr>
        <w:t>A healthy church is built on</w:t>
      </w:r>
      <w:r w:rsidR="005816BC">
        <w:rPr>
          <w:color w:val="404040" w:themeColor="text1" w:themeTint="BF"/>
        </w:rPr>
        <w:t xml:space="preserve"> the teaching of</w:t>
      </w:r>
      <w:r w:rsidR="0003086D">
        <w:rPr>
          <w:color w:val="404040" w:themeColor="text1" w:themeTint="BF"/>
        </w:rPr>
        <w:t xml:space="preserve"> God’s Word. Today, as we unpack examples from the book of Acts, look for ways th</w:t>
      </w:r>
      <w:r w:rsidR="005816BC">
        <w:rPr>
          <w:color w:val="404040" w:themeColor="text1" w:themeTint="BF"/>
        </w:rPr>
        <w:t>e</w:t>
      </w:r>
      <w:r w:rsidR="0003086D">
        <w:rPr>
          <w:color w:val="404040" w:themeColor="text1" w:themeTint="BF"/>
        </w:rPr>
        <w:t xml:space="preserve"> </w:t>
      </w:r>
      <w:r w:rsidR="0039162E">
        <w:rPr>
          <w:color w:val="404040" w:themeColor="text1" w:themeTint="BF"/>
        </w:rPr>
        <w:t xml:space="preserve">apostles, church leaders, and individual believers made the </w:t>
      </w:r>
      <w:r w:rsidR="005816BC">
        <w:rPr>
          <w:color w:val="404040" w:themeColor="text1" w:themeTint="BF"/>
        </w:rPr>
        <w:t>teaching</w:t>
      </w:r>
      <w:r w:rsidR="0039162E">
        <w:rPr>
          <w:color w:val="404040" w:themeColor="text1" w:themeTint="BF"/>
        </w:rPr>
        <w:t xml:space="preserve"> of Scripture a priority in their lives </w:t>
      </w:r>
      <w:r w:rsidR="0024533D">
        <w:rPr>
          <w:color w:val="404040" w:themeColor="text1" w:themeTint="BF"/>
        </w:rPr>
        <w:t>so</w:t>
      </w:r>
      <w:r w:rsidR="005816BC">
        <w:rPr>
          <w:color w:val="404040" w:themeColor="text1" w:themeTint="BF"/>
        </w:rPr>
        <w:t xml:space="preserve"> </w:t>
      </w:r>
      <w:r w:rsidR="0039162E">
        <w:rPr>
          <w:color w:val="404040" w:themeColor="text1" w:themeTint="BF"/>
        </w:rPr>
        <w:t xml:space="preserve">that we might do the same. </w:t>
      </w:r>
    </w:p>
    <w:p w14:paraId="086ACFDB" w14:textId="1213EFFB" w:rsidR="007D668C" w:rsidRPr="00BE7216" w:rsidRDefault="004A5282" w:rsidP="00C837A4">
      <w:pPr>
        <w:pStyle w:val="Heading1Alt"/>
        <w:spacing w:line="360" w:lineRule="auto"/>
        <w:ind w:left="720"/>
      </w:pPr>
      <w:r w:rsidRPr="00BE7216">
        <w:t>DISCUSS</w:t>
      </w:r>
    </w:p>
    <w:p w14:paraId="06FF41B7" w14:textId="112D52CE" w:rsidR="007D668C" w:rsidRPr="00E60A0C" w:rsidRDefault="0039162E" w:rsidP="00C837A4">
      <w:pPr>
        <w:ind w:left="720"/>
        <w:rPr>
          <w:i/>
          <w:iCs/>
          <w:color w:val="404040" w:themeColor="text1" w:themeTint="BF"/>
        </w:rPr>
      </w:pPr>
      <w:r>
        <w:rPr>
          <w:i/>
          <w:iCs/>
          <w:color w:val="404040" w:themeColor="text1" w:themeTint="BF"/>
        </w:rPr>
        <w:t xml:space="preserve">What role does </w:t>
      </w:r>
      <w:r w:rsidR="000F53D9">
        <w:rPr>
          <w:i/>
          <w:iCs/>
          <w:color w:val="404040" w:themeColor="text1" w:themeTint="BF"/>
        </w:rPr>
        <w:t>biblical teaching</w:t>
      </w:r>
      <w:r>
        <w:rPr>
          <w:i/>
          <w:iCs/>
          <w:color w:val="404040" w:themeColor="text1" w:themeTint="BF"/>
        </w:rPr>
        <w:t xml:space="preserve"> play in your everyday life? Could you explain to someone what’s important to you about </w:t>
      </w:r>
      <w:r w:rsidR="000F53D9">
        <w:rPr>
          <w:i/>
          <w:iCs/>
          <w:color w:val="404040" w:themeColor="text1" w:themeTint="BF"/>
        </w:rPr>
        <w:t>learning Scripture</w:t>
      </w:r>
      <w:r>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FE77FA5" w:rsidR="00ED608E" w:rsidRPr="005A079E" w:rsidRDefault="004A5282" w:rsidP="0036252A">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B7160">
        <w:rPr>
          <w:rFonts w:ascii="Helvetica Neue" w:hAnsi="Helvetica Neue"/>
          <w:b/>
          <w:color w:val="404040" w:themeColor="text1" w:themeTint="BF"/>
          <w:sz w:val="28"/>
          <w:szCs w:val="28"/>
        </w:rPr>
        <w:t>Christ and His</w:t>
      </w:r>
      <w:r w:rsidR="0037583A">
        <w:rPr>
          <w:rFonts w:ascii="Helvetica Neue" w:hAnsi="Helvetica Neue"/>
          <w:b/>
          <w:color w:val="404040" w:themeColor="text1" w:themeTint="BF"/>
          <w:sz w:val="28"/>
          <w:szCs w:val="28"/>
        </w:rPr>
        <w:t xml:space="preserve"> Word should be </w:t>
      </w:r>
      <w:r w:rsidR="0037583A" w:rsidRPr="006B4C21">
        <w:rPr>
          <w:rFonts w:ascii="Helvetica Neue" w:hAnsi="Helvetica Neue"/>
          <w:b/>
          <w:color w:val="404040" w:themeColor="text1" w:themeTint="BF"/>
          <w:sz w:val="28"/>
          <w:szCs w:val="28"/>
          <w:u w:val="single"/>
        </w:rPr>
        <w:t>central</w:t>
      </w:r>
      <w:r w:rsidR="0037583A">
        <w:rPr>
          <w:rFonts w:ascii="Helvetica Neue" w:hAnsi="Helvetica Neue"/>
          <w:b/>
          <w:color w:val="404040" w:themeColor="text1" w:themeTint="BF"/>
          <w:sz w:val="28"/>
          <w:szCs w:val="28"/>
        </w:rPr>
        <w:t xml:space="preserve"> in our </w:t>
      </w:r>
      <w:r w:rsidR="0037583A" w:rsidRPr="0037583A">
        <w:rPr>
          <w:rFonts w:ascii="Helvetica Neue" w:hAnsi="Helvetica Neue"/>
          <w:b/>
          <w:color w:val="404040" w:themeColor="text1" w:themeTint="BF"/>
          <w:sz w:val="28"/>
          <w:szCs w:val="28"/>
          <w:u w:val="single"/>
        </w:rPr>
        <w:t>hearts.</w:t>
      </w:r>
      <w:r w:rsidR="0037583A">
        <w:rPr>
          <w:rFonts w:ascii="Helvetica Neue" w:hAnsi="Helvetica Neue"/>
          <w:b/>
          <w:color w:val="404040" w:themeColor="text1" w:themeTint="BF"/>
          <w:sz w:val="28"/>
          <w:szCs w:val="28"/>
        </w:rPr>
        <w:t xml:space="preserve"> </w:t>
      </w:r>
      <w:r w:rsidR="00FD16A6" w:rsidRPr="00ED608E">
        <w:rPr>
          <w:rFonts w:ascii="Helvetica Neue" w:hAnsi="Helvetica Neue"/>
          <w:b/>
          <w:color w:val="404040" w:themeColor="text1" w:themeTint="BF"/>
          <w:sz w:val="28"/>
          <w:szCs w:val="28"/>
        </w:rPr>
        <w:t xml:space="preserve"> </w:t>
      </w:r>
    </w:p>
    <w:p w14:paraId="032167B9" w14:textId="19A8984F" w:rsidR="009C33CB" w:rsidRPr="009C33CB" w:rsidRDefault="009F335F" w:rsidP="009C33CB">
      <w:pPr>
        <w:ind w:left="720"/>
        <w:rPr>
          <w:i/>
          <w:iCs/>
          <w:color w:val="404040" w:themeColor="text1" w:themeTint="BF"/>
        </w:rPr>
      </w:pPr>
      <w:r>
        <w:rPr>
          <w:color w:val="404040" w:themeColor="text1" w:themeTint="BF"/>
        </w:rPr>
        <w:t>Acts 2:36-37</w:t>
      </w:r>
      <w:r w:rsidR="0036252A">
        <w:rPr>
          <w:color w:val="404040" w:themeColor="text1" w:themeTint="BF"/>
        </w:rPr>
        <w:t>:</w:t>
      </w:r>
      <w:r w:rsidR="00FD16A6">
        <w:rPr>
          <w:color w:val="404040" w:themeColor="text1" w:themeTint="BF"/>
        </w:rPr>
        <w:t xml:space="preserve"> </w:t>
      </w:r>
      <w:r w:rsidR="009C33CB" w:rsidRPr="009C33CB">
        <w:rPr>
          <w:i/>
          <w:iCs/>
          <w:color w:val="404040" w:themeColor="text1" w:themeTint="BF"/>
        </w:rPr>
        <w:t>“Therefore let all the house of Israel know with certainty that God has made this Jesus, whom you crucified, both Lord and Messiah.”</w:t>
      </w:r>
      <w:r w:rsidR="009C33CB" w:rsidRPr="009C33CB">
        <w:rPr>
          <w:b/>
          <w:bCs/>
          <w:i/>
          <w:iCs/>
          <w:color w:val="404040" w:themeColor="text1" w:themeTint="BF"/>
          <w:vertAlign w:val="superscript"/>
        </w:rPr>
        <w:t> </w:t>
      </w:r>
      <w:r w:rsidR="009C33CB" w:rsidRPr="009C33CB">
        <w:rPr>
          <w:i/>
          <w:iCs/>
          <w:color w:val="404040" w:themeColor="text1" w:themeTint="BF"/>
        </w:rPr>
        <w:t>When they heard this, they were pierced to the heart and said to Peter and the rest of the apostles, “Brothers, what should we do?”</w:t>
      </w:r>
    </w:p>
    <w:p w14:paraId="71822CCA" w14:textId="77777777" w:rsidR="00FD16A6" w:rsidRPr="00E60A0C" w:rsidRDefault="00FD16A6" w:rsidP="00411FD5">
      <w:pPr>
        <w:rPr>
          <w:rStyle w:val="text"/>
          <w:i/>
          <w:iCs/>
          <w:color w:val="404040" w:themeColor="text1" w:themeTint="BF"/>
        </w:rPr>
      </w:pPr>
    </w:p>
    <w:p w14:paraId="6298AB12" w14:textId="240969C0" w:rsidR="007D668C" w:rsidRDefault="007D668C" w:rsidP="00C837A4">
      <w:pPr>
        <w:ind w:left="720"/>
        <w:rPr>
          <w:i/>
          <w:iCs/>
          <w:color w:val="404040" w:themeColor="text1" w:themeTint="BF"/>
        </w:rPr>
      </w:pPr>
      <w:r w:rsidRPr="00E60A0C">
        <w:rPr>
          <w:i/>
          <w:iCs/>
          <w:color w:val="404040" w:themeColor="text1" w:themeTint="BF"/>
        </w:rPr>
        <w:t xml:space="preserve">Unpacking </w:t>
      </w:r>
      <w:r w:rsidR="00411FD5">
        <w:rPr>
          <w:i/>
          <w:iCs/>
          <w:color w:val="404040" w:themeColor="text1" w:themeTint="BF"/>
        </w:rPr>
        <w:t>Acts 2:36-37</w:t>
      </w:r>
    </w:p>
    <w:p w14:paraId="0FEEB07C" w14:textId="2CBF5A7D" w:rsidR="007D668C" w:rsidRDefault="0067026F" w:rsidP="00F61C55">
      <w:pPr>
        <w:ind w:left="720"/>
        <w:rPr>
          <w:color w:val="404040" w:themeColor="text1" w:themeTint="BF"/>
        </w:rPr>
      </w:pPr>
      <w:r>
        <w:rPr>
          <w:color w:val="404040" w:themeColor="text1" w:themeTint="BF"/>
        </w:rPr>
        <w:t>Today,</w:t>
      </w:r>
      <w:r w:rsidR="00B83BD8">
        <w:rPr>
          <w:color w:val="404040" w:themeColor="text1" w:themeTint="BF"/>
        </w:rPr>
        <w:t xml:space="preserve"> we can plug any address into our phones or </w:t>
      </w:r>
      <w:r w:rsidR="00904778">
        <w:rPr>
          <w:color w:val="404040" w:themeColor="text1" w:themeTint="BF"/>
        </w:rPr>
        <w:t>dashboards</w:t>
      </w:r>
      <w:r w:rsidR="00B83BD8">
        <w:rPr>
          <w:color w:val="404040" w:themeColor="text1" w:themeTint="BF"/>
        </w:rPr>
        <w:t xml:space="preserve"> and get turn-by-turn directions </w:t>
      </w:r>
      <w:r w:rsidR="001663B6">
        <w:rPr>
          <w:color w:val="404040" w:themeColor="text1" w:themeTint="BF"/>
        </w:rPr>
        <w:t>wherever we want to go</w:t>
      </w:r>
      <w:r w:rsidR="00442823">
        <w:rPr>
          <w:color w:val="404040" w:themeColor="text1" w:themeTint="BF"/>
        </w:rPr>
        <w:t>,</w:t>
      </w:r>
      <w:r w:rsidR="001663B6">
        <w:rPr>
          <w:color w:val="404040" w:themeColor="text1" w:themeTint="BF"/>
        </w:rPr>
        <w:t xml:space="preserve"> </w:t>
      </w:r>
      <w:r>
        <w:rPr>
          <w:color w:val="404040" w:themeColor="text1" w:themeTint="BF"/>
        </w:rPr>
        <w:t>w</w:t>
      </w:r>
      <w:r w:rsidR="001663B6">
        <w:rPr>
          <w:color w:val="404040" w:themeColor="text1" w:themeTint="BF"/>
        </w:rPr>
        <w:t>ith traffic updates</w:t>
      </w:r>
      <w:r>
        <w:rPr>
          <w:color w:val="404040" w:themeColor="text1" w:themeTint="BF"/>
        </w:rPr>
        <w:t>.</w:t>
      </w:r>
      <w:r w:rsidR="001663B6">
        <w:rPr>
          <w:color w:val="404040" w:themeColor="text1" w:themeTint="BF"/>
        </w:rPr>
        <w:t xml:space="preserve"> </w:t>
      </w:r>
      <w:r w:rsidR="00411FD5">
        <w:rPr>
          <w:color w:val="404040" w:themeColor="text1" w:themeTint="BF"/>
        </w:rPr>
        <w:t xml:space="preserve">Think back fifteen years. If you wanted to know how to get somewhere, you went to a website, </w:t>
      </w:r>
      <w:r w:rsidR="00EB5E4D">
        <w:rPr>
          <w:color w:val="404040" w:themeColor="text1" w:themeTint="BF"/>
        </w:rPr>
        <w:t xml:space="preserve">put in the address, printed out the directions, and took </w:t>
      </w:r>
      <w:r w:rsidR="009A20A1">
        <w:rPr>
          <w:color w:val="404040" w:themeColor="text1" w:themeTint="BF"/>
        </w:rPr>
        <w:t>them</w:t>
      </w:r>
      <w:r w:rsidR="00EB5E4D">
        <w:rPr>
          <w:color w:val="404040" w:themeColor="text1" w:themeTint="BF"/>
        </w:rPr>
        <w:t xml:space="preserve"> with you in your car. Ten years before that? You probably had a city map, or even an atlas, to tell you how to get there. </w:t>
      </w:r>
      <w:r>
        <w:rPr>
          <w:color w:val="404040" w:themeColor="text1" w:themeTint="BF"/>
        </w:rPr>
        <w:t>And a century before that,</w:t>
      </w:r>
      <w:r w:rsidR="000762C5">
        <w:rPr>
          <w:color w:val="404040" w:themeColor="text1" w:themeTint="BF"/>
        </w:rPr>
        <w:t xml:space="preserve"> you wouldn’t have had a car, but you might have used a compass or even the sun and stars to </w:t>
      </w:r>
      <w:r w:rsidR="009A20A1">
        <w:rPr>
          <w:color w:val="404040" w:themeColor="text1" w:themeTint="BF"/>
        </w:rPr>
        <w:t>guide your</w:t>
      </w:r>
      <w:r w:rsidR="00B83BD8">
        <w:rPr>
          <w:color w:val="404040" w:themeColor="text1" w:themeTint="BF"/>
        </w:rPr>
        <w:t xml:space="preserve"> way. </w:t>
      </w:r>
    </w:p>
    <w:p w14:paraId="56DF60C4" w14:textId="77777777" w:rsidR="00F61C55" w:rsidRDefault="00F61C55" w:rsidP="009B6525">
      <w:pPr>
        <w:ind w:left="720" w:firstLine="144"/>
        <w:rPr>
          <w:color w:val="404040" w:themeColor="text1" w:themeTint="BF"/>
        </w:rPr>
      </w:pPr>
    </w:p>
    <w:p w14:paraId="77728E8D" w14:textId="3D8528A6" w:rsidR="009B6525" w:rsidRDefault="009B6525" w:rsidP="00F61C55">
      <w:pPr>
        <w:ind w:left="720"/>
        <w:rPr>
          <w:color w:val="404040" w:themeColor="text1" w:themeTint="BF"/>
        </w:rPr>
      </w:pPr>
      <w:r>
        <w:rPr>
          <w:color w:val="404040" w:themeColor="text1" w:themeTint="BF"/>
        </w:rPr>
        <w:t>Throughout time, people have needed something tangible to help them get from Point A to Point B. Without clear directions</w:t>
      </w:r>
      <w:r w:rsidR="001E0374">
        <w:rPr>
          <w:color w:val="404040" w:themeColor="text1" w:themeTint="BF"/>
        </w:rPr>
        <w:t xml:space="preserve">, we would all wander </w:t>
      </w:r>
      <w:r w:rsidR="00565064">
        <w:rPr>
          <w:color w:val="404040" w:themeColor="text1" w:themeTint="BF"/>
        </w:rPr>
        <w:t>about</w:t>
      </w:r>
      <w:r w:rsidR="001E0374">
        <w:rPr>
          <w:color w:val="404040" w:themeColor="text1" w:themeTint="BF"/>
        </w:rPr>
        <w:t xml:space="preserve">, unable to move far beyond </w:t>
      </w:r>
      <w:r w:rsidR="002347E4">
        <w:rPr>
          <w:color w:val="404040" w:themeColor="text1" w:themeTint="BF"/>
        </w:rPr>
        <w:t xml:space="preserve">what we know. The same is true spiritually. </w:t>
      </w:r>
      <w:r w:rsidR="00D817EB">
        <w:rPr>
          <w:color w:val="404040" w:themeColor="text1" w:themeTint="BF"/>
        </w:rPr>
        <w:t xml:space="preserve">Without clear direction, our lives would wander far from </w:t>
      </w:r>
      <w:r w:rsidR="00F241D3">
        <w:rPr>
          <w:color w:val="404040" w:themeColor="text1" w:themeTint="BF"/>
        </w:rPr>
        <w:t xml:space="preserve">the abundant life God has for us. </w:t>
      </w:r>
      <w:r w:rsidR="007B40E7">
        <w:rPr>
          <w:color w:val="404040" w:themeColor="text1" w:themeTint="BF"/>
        </w:rPr>
        <w:t>In</w:t>
      </w:r>
      <w:r w:rsidR="00F241D3">
        <w:rPr>
          <w:color w:val="404040" w:themeColor="text1" w:themeTint="BF"/>
        </w:rPr>
        <w:t xml:space="preserve"> Matthew 9:36</w:t>
      </w:r>
      <w:r w:rsidR="005920B3">
        <w:rPr>
          <w:color w:val="404040" w:themeColor="text1" w:themeTint="BF"/>
        </w:rPr>
        <w:t>,</w:t>
      </w:r>
      <w:r w:rsidR="007B40E7">
        <w:rPr>
          <w:color w:val="404040" w:themeColor="text1" w:themeTint="BF"/>
        </w:rPr>
        <w:t xml:space="preserve"> we read of Jesus</w:t>
      </w:r>
      <w:r w:rsidR="00F241D3">
        <w:rPr>
          <w:color w:val="404040" w:themeColor="text1" w:themeTint="BF"/>
        </w:rPr>
        <w:t xml:space="preserve">, </w:t>
      </w:r>
      <w:r w:rsidR="00F241D3" w:rsidRPr="004A7849">
        <w:rPr>
          <w:color w:val="404040" w:themeColor="text1" w:themeTint="BF"/>
        </w:rPr>
        <w:t xml:space="preserve">“When he saw the crowds, he felt compassion for them, because they were distressed and dejected, like sheep without a shepherd.” </w:t>
      </w:r>
      <w:r w:rsidR="0042190F">
        <w:rPr>
          <w:color w:val="404040" w:themeColor="text1" w:themeTint="BF"/>
        </w:rPr>
        <w:t xml:space="preserve">Christ has </w:t>
      </w:r>
      <w:r w:rsidR="007B40E7">
        <w:rPr>
          <w:color w:val="404040" w:themeColor="text1" w:themeTint="BF"/>
        </w:rPr>
        <w:t>compassion for</w:t>
      </w:r>
      <w:r w:rsidR="0042190F">
        <w:rPr>
          <w:color w:val="404040" w:themeColor="text1" w:themeTint="BF"/>
        </w:rPr>
        <w:t xml:space="preserve"> us, </w:t>
      </w:r>
      <w:r w:rsidR="007B40E7">
        <w:rPr>
          <w:color w:val="404040" w:themeColor="text1" w:themeTint="BF"/>
        </w:rPr>
        <w:t>knowing</w:t>
      </w:r>
      <w:r w:rsidR="0042190F">
        <w:rPr>
          <w:color w:val="404040" w:themeColor="text1" w:themeTint="BF"/>
        </w:rPr>
        <w:t xml:space="preserve"> that without </w:t>
      </w:r>
      <w:r w:rsidR="004777D5">
        <w:rPr>
          <w:color w:val="404040" w:themeColor="text1" w:themeTint="BF"/>
        </w:rPr>
        <w:t>Him,</w:t>
      </w:r>
      <w:r w:rsidR="0042190F">
        <w:rPr>
          <w:color w:val="404040" w:themeColor="text1" w:themeTint="BF"/>
        </w:rPr>
        <w:t xml:space="preserve"> we would waste our lives, </w:t>
      </w:r>
      <w:r w:rsidR="001453CA">
        <w:rPr>
          <w:color w:val="404040" w:themeColor="text1" w:themeTint="BF"/>
        </w:rPr>
        <w:t xml:space="preserve">distressed and dejected, wandering away from Him. </w:t>
      </w:r>
    </w:p>
    <w:p w14:paraId="1EE8E428" w14:textId="77777777" w:rsidR="00F61C55" w:rsidRDefault="00F61C55" w:rsidP="00F61C55">
      <w:pPr>
        <w:ind w:left="720"/>
        <w:rPr>
          <w:color w:val="404040" w:themeColor="text1" w:themeTint="BF"/>
        </w:rPr>
      </w:pPr>
    </w:p>
    <w:p w14:paraId="299C91B9" w14:textId="104ECC51" w:rsidR="001453CA" w:rsidRDefault="001453CA" w:rsidP="00F61C55">
      <w:pPr>
        <w:ind w:left="720"/>
        <w:rPr>
          <w:color w:val="404040" w:themeColor="text1" w:themeTint="BF"/>
        </w:rPr>
      </w:pPr>
      <w:r>
        <w:rPr>
          <w:color w:val="404040" w:themeColor="text1" w:themeTint="BF"/>
        </w:rPr>
        <w:t xml:space="preserve">But how </w:t>
      </w:r>
      <w:r w:rsidR="0083144B">
        <w:rPr>
          <w:color w:val="404040" w:themeColor="text1" w:themeTint="BF"/>
        </w:rPr>
        <w:t>d</w:t>
      </w:r>
      <w:r>
        <w:rPr>
          <w:color w:val="404040" w:themeColor="text1" w:themeTint="BF"/>
        </w:rPr>
        <w:t xml:space="preserve">o we come to access the roadmap for living? </w:t>
      </w:r>
      <w:r w:rsidR="0083144B">
        <w:rPr>
          <w:color w:val="404040" w:themeColor="text1" w:themeTint="BF"/>
        </w:rPr>
        <w:t xml:space="preserve">How will we know if we are on the right path? </w:t>
      </w:r>
      <w:r w:rsidR="00D56F07">
        <w:rPr>
          <w:color w:val="404040" w:themeColor="text1" w:themeTint="BF"/>
        </w:rPr>
        <w:t xml:space="preserve">For believers, we have both a map and an internal GPS to help us </w:t>
      </w:r>
      <w:r w:rsidR="00435700">
        <w:rPr>
          <w:color w:val="404040" w:themeColor="text1" w:themeTint="BF"/>
        </w:rPr>
        <w:t xml:space="preserve">navigate life. Our map is Scripture. </w:t>
      </w:r>
      <w:r w:rsidR="00376BF5">
        <w:rPr>
          <w:color w:val="404040" w:themeColor="text1" w:themeTint="BF"/>
        </w:rPr>
        <w:t>2</w:t>
      </w:r>
      <w:r w:rsidR="00571D60">
        <w:rPr>
          <w:color w:val="404040" w:themeColor="text1" w:themeTint="BF"/>
        </w:rPr>
        <w:t xml:space="preserve"> Timothy 3:16-17 says, </w:t>
      </w:r>
      <w:r w:rsidR="00571D60" w:rsidRPr="004A7849">
        <w:rPr>
          <w:color w:val="404040" w:themeColor="text1" w:themeTint="BF"/>
        </w:rPr>
        <w:t xml:space="preserve">“All Scripture is inspired by God and is profitable for teaching, for rebuking, for correcting, for training in righteousness, so that the man of God may </w:t>
      </w:r>
      <w:r w:rsidR="00571D60" w:rsidRPr="004A7849">
        <w:rPr>
          <w:color w:val="404040" w:themeColor="text1" w:themeTint="BF"/>
        </w:rPr>
        <w:lastRenderedPageBreak/>
        <w:t xml:space="preserve">be complete, equipped for every good work.” </w:t>
      </w:r>
      <w:r w:rsidR="00571E10">
        <w:rPr>
          <w:color w:val="404040" w:themeColor="text1" w:themeTint="BF"/>
        </w:rPr>
        <w:t xml:space="preserve">The Bible is not just a collection of stories and wisdom. It is the very words of God for us to know Him and to instruct us in living. </w:t>
      </w:r>
    </w:p>
    <w:p w14:paraId="374A235B" w14:textId="77777777" w:rsidR="00F61C55" w:rsidRDefault="00F61C55" w:rsidP="00F61C55">
      <w:pPr>
        <w:ind w:left="720"/>
        <w:rPr>
          <w:color w:val="404040" w:themeColor="text1" w:themeTint="BF"/>
        </w:rPr>
      </w:pPr>
    </w:p>
    <w:p w14:paraId="1F2259D3" w14:textId="76EEFCCF" w:rsidR="001C563F" w:rsidRDefault="007B40E7" w:rsidP="00F61C55">
      <w:pPr>
        <w:ind w:left="720"/>
        <w:rPr>
          <w:color w:val="404040" w:themeColor="text1" w:themeTint="BF"/>
        </w:rPr>
      </w:pPr>
      <w:r>
        <w:rPr>
          <w:color w:val="404040" w:themeColor="text1" w:themeTint="BF"/>
        </w:rPr>
        <w:t xml:space="preserve">We are to learn God’s </w:t>
      </w:r>
      <w:r w:rsidR="004A7849">
        <w:rPr>
          <w:color w:val="404040" w:themeColor="text1" w:themeTint="BF"/>
        </w:rPr>
        <w:t>W</w:t>
      </w:r>
      <w:r>
        <w:rPr>
          <w:color w:val="404040" w:themeColor="text1" w:themeTint="BF"/>
        </w:rPr>
        <w:t xml:space="preserve">ord together as a body and study it personally. </w:t>
      </w:r>
      <w:r w:rsidR="00177CFF">
        <w:rPr>
          <w:color w:val="404040" w:themeColor="text1" w:themeTint="BF"/>
        </w:rPr>
        <w:t xml:space="preserve">God’s Word is central in our preaching and teaching, but it should also be central in our hearts. </w:t>
      </w:r>
    </w:p>
    <w:p w14:paraId="71C41CDA" w14:textId="77777777" w:rsidR="00F61C55" w:rsidRDefault="00F61C55" w:rsidP="00F61C55">
      <w:pPr>
        <w:ind w:left="720"/>
        <w:rPr>
          <w:color w:val="404040" w:themeColor="text1" w:themeTint="BF"/>
        </w:rPr>
      </w:pPr>
    </w:p>
    <w:p w14:paraId="2048B9EB" w14:textId="76B36060" w:rsidR="003525C6" w:rsidRDefault="00912C67" w:rsidP="00F61C55">
      <w:pPr>
        <w:ind w:left="720"/>
        <w:rPr>
          <w:color w:val="404040" w:themeColor="text1" w:themeTint="BF"/>
        </w:rPr>
      </w:pPr>
      <w:r>
        <w:rPr>
          <w:color w:val="404040" w:themeColor="text1" w:themeTint="BF"/>
        </w:rPr>
        <w:t xml:space="preserve">In Acts 2, Peter addressed a large crowd of Jews </w:t>
      </w:r>
      <w:r w:rsidR="007C4BA6">
        <w:rPr>
          <w:color w:val="404040" w:themeColor="text1" w:themeTint="BF"/>
        </w:rPr>
        <w:t xml:space="preserve">from all over the world who </w:t>
      </w:r>
      <w:r w:rsidR="00892CEC">
        <w:rPr>
          <w:color w:val="404040" w:themeColor="text1" w:themeTint="BF"/>
        </w:rPr>
        <w:t>were</w:t>
      </w:r>
      <w:r w:rsidR="007C4BA6">
        <w:rPr>
          <w:color w:val="404040" w:themeColor="text1" w:themeTint="BF"/>
        </w:rPr>
        <w:t xml:space="preserve"> gathered in Jerusalem. Through the power of the Holy Spirit</w:t>
      </w:r>
      <w:r w:rsidR="00F86C7E">
        <w:rPr>
          <w:color w:val="404040" w:themeColor="text1" w:themeTint="BF"/>
        </w:rPr>
        <w:t>,</w:t>
      </w:r>
      <w:r w:rsidR="007C4BA6">
        <w:rPr>
          <w:color w:val="404040" w:themeColor="text1" w:themeTint="BF"/>
        </w:rPr>
        <w:t xml:space="preserve"> </w:t>
      </w:r>
      <w:r w:rsidR="007B40E7">
        <w:rPr>
          <w:color w:val="404040" w:themeColor="text1" w:themeTint="BF"/>
        </w:rPr>
        <w:t>they heard and received the gospel message</w:t>
      </w:r>
      <w:r w:rsidR="007C4BA6">
        <w:rPr>
          <w:color w:val="404040" w:themeColor="text1" w:themeTint="BF"/>
        </w:rPr>
        <w:t xml:space="preserve">. </w:t>
      </w:r>
      <w:r>
        <w:rPr>
          <w:color w:val="404040" w:themeColor="text1" w:themeTint="BF"/>
        </w:rPr>
        <w:t xml:space="preserve"> </w:t>
      </w:r>
      <w:r w:rsidR="007B40E7">
        <w:rPr>
          <w:color w:val="404040" w:themeColor="text1" w:themeTint="BF"/>
        </w:rPr>
        <w:t>Peter</w:t>
      </w:r>
      <w:r w:rsidR="00037ED9">
        <w:rPr>
          <w:color w:val="404040" w:themeColor="text1" w:themeTint="BF"/>
        </w:rPr>
        <w:t xml:space="preserve"> used Old Testament Scripture from the </w:t>
      </w:r>
      <w:r w:rsidR="00CF2B6E">
        <w:rPr>
          <w:color w:val="404040" w:themeColor="text1" w:themeTint="BF"/>
        </w:rPr>
        <w:t>prophet</w:t>
      </w:r>
      <w:r w:rsidR="00037ED9">
        <w:rPr>
          <w:color w:val="404040" w:themeColor="text1" w:themeTint="BF"/>
        </w:rPr>
        <w:t xml:space="preserve"> Joel and </w:t>
      </w:r>
      <w:r w:rsidR="00CF2B6E">
        <w:rPr>
          <w:color w:val="404040" w:themeColor="text1" w:themeTint="BF"/>
        </w:rPr>
        <w:t xml:space="preserve">King </w:t>
      </w:r>
      <w:r w:rsidR="00327C0B">
        <w:rPr>
          <w:color w:val="404040" w:themeColor="text1" w:themeTint="BF"/>
        </w:rPr>
        <w:t xml:space="preserve">David in the Psalms to </w:t>
      </w:r>
      <w:r w:rsidR="007B40E7">
        <w:rPr>
          <w:color w:val="404040" w:themeColor="text1" w:themeTint="BF"/>
        </w:rPr>
        <w:t>display</w:t>
      </w:r>
      <w:r w:rsidR="00327C0B">
        <w:rPr>
          <w:color w:val="404040" w:themeColor="text1" w:themeTint="BF"/>
        </w:rPr>
        <w:t xml:space="preserve"> Jesus </w:t>
      </w:r>
      <w:r w:rsidR="007B40E7">
        <w:rPr>
          <w:color w:val="404040" w:themeColor="text1" w:themeTint="BF"/>
        </w:rPr>
        <w:t>a</w:t>
      </w:r>
      <w:r w:rsidR="00327C0B">
        <w:rPr>
          <w:color w:val="404040" w:themeColor="text1" w:themeTint="BF"/>
        </w:rPr>
        <w:t xml:space="preserve">s the promised Messiah who lived, died, </w:t>
      </w:r>
      <w:r w:rsidR="007B40E7">
        <w:rPr>
          <w:color w:val="404040" w:themeColor="text1" w:themeTint="BF"/>
        </w:rPr>
        <w:t xml:space="preserve">was </w:t>
      </w:r>
      <w:r w:rsidR="00327C0B">
        <w:rPr>
          <w:color w:val="404040" w:themeColor="text1" w:themeTint="BF"/>
        </w:rPr>
        <w:t xml:space="preserve">resurrected, and now offers salvation to all who believe. </w:t>
      </w:r>
      <w:r w:rsidR="00625E43">
        <w:rPr>
          <w:color w:val="404040" w:themeColor="text1" w:themeTint="BF"/>
        </w:rPr>
        <w:t xml:space="preserve">When the crowd heard his message, they were </w:t>
      </w:r>
      <w:r w:rsidR="00625E43" w:rsidRPr="004A7849">
        <w:rPr>
          <w:color w:val="404040" w:themeColor="text1" w:themeTint="BF"/>
        </w:rPr>
        <w:t>“pierced to the heart”</w:t>
      </w:r>
      <w:r w:rsidR="004A7849">
        <w:rPr>
          <w:color w:val="404040" w:themeColor="text1" w:themeTint="BF"/>
        </w:rPr>
        <w:t xml:space="preserve"> (v. 37)</w:t>
      </w:r>
      <w:r w:rsidR="00625E43">
        <w:rPr>
          <w:color w:val="404040" w:themeColor="text1" w:themeTint="BF"/>
        </w:rPr>
        <w:t xml:space="preserve"> and wanted to know how to be saved</w:t>
      </w:r>
      <w:r w:rsidR="00FD0B72">
        <w:rPr>
          <w:color w:val="404040" w:themeColor="text1" w:themeTint="BF"/>
        </w:rPr>
        <w:t xml:space="preserve">. </w:t>
      </w:r>
    </w:p>
    <w:p w14:paraId="0A62410F" w14:textId="77777777" w:rsidR="00F61C55" w:rsidRDefault="00F61C55" w:rsidP="00F61C55">
      <w:pPr>
        <w:ind w:left="720"/>
        <w:rPr>
          <w:color w:val="404040" w:themeColor="text1" w:themeTint="BF"/>
        </w:rPr>
      </w:pPr>
    </w:p>
    <w:p w14:paraId="31C0E330" w14:textId="5D4E6A0B" w:rsidR="00FD0B72" w:rsidRDefault="007B40E7" w:rsidP="00F61C55">
      <w:pPr>
        <w:ind w:left="720"/>
        <w:rPr>
          <w:color w:val="404040" w:themeColor="text1" w:themeTint="BF"/>
        </w:rPr>
      </w:pPr>
      <w:r>
        <w:rPr>
          <w:color w:val="404040" w:themeColor="text1" w:themeTint="BF"/>
        </w:rPr>
        <w:t xml:space="preserve">Biblical teaching is one of the </w:t>
      </w:r>
      <w:proofErr w:type="gramStart"/>
      <w:r>
        <w:rPr>
          <w:color w:val="404040" w:themeColor="text1" w:themeTint="BF"/>
        </w:rPr>
        <w:t>primary</w:t>
      </w:r>
      <w:proofErr w:type="gramEnd"/>
      <w:r>
        <w:rPr>
          <w:color w:val="404040" w:themeColor="text1" w:themeTint="BF"/>
        </w:rPr>
        <w:t xml:space="preserve"> means by which</w:t>
      </w:r>
      <w:r w:rsidR="00FD0B72">
        <w:rPr>
          <w:color w:val="404040" w:themeColor="text1" w:themeTint="BF"/>
        </w:rPr>
        <w:t xml:space="preserve"> we encounter the living God. If you think back to your own conversion story, </w:t>
      </w:r>
      <w:r w:rsidR="008A42AB">
        <w:rPr>
          <w:color w:val="404040" w:themeColor="text1" w:themeTint="BF"/>
        </w:rPr>
        <w:t>you can</w:t>
      </w:r>
      <w:r w:rsidR="00FD0B72">
        <w:rPr>
          <w:color w:val="404040" w:themeColor="text1" w:themeTint="BF"/>
        </w:rPr>
        <w:t xml:space="preserve"> </w:t>
      </w:r>
      <w:r w:rsidR="000D00A7">
        <w:rPr>
          <w:color w:val="404040" w:themeColor="text1" w:themeTint="BF"/>
        </w:rPr>
        <w:t>likely</w:t>
      </w:r>
      <w:r w:rsidR="008A42AB">
        <w:rPr>
          <w:color w:val="404040" w:themeColor="text1" w:themeTint="BF"/>
        </w:rPr>
        <w:t xml:space="preserve"> identify</w:t>
      </w:r>
      <w:r w:rsidR="00FD0B72">
        <w:rPr>
          <w:color w:val="404040" w:themeColor="text1" w:themeTint="BF"/>
        </w:rPr>
        <w:t xml:space="preserve"> a sermon, teaching, summer camp lesson</w:t>
      </w:r>
      <w:r w:rsidR="000D00A7">
        <w:rPr>
          <w:color w:val="404040" w:themeColor="text1" w:themeTint="BF"/>
        </w:rPr>
        <w:t>,</w:t>
      </w:r>
      <w:r w:rsidR="00FD0B72">
        <w:rPr>
          <w:color w:val="404040" w:themeColor="text1" w:themeTint="BF"/>
        </w:rPr>
        <w:t xml:space="preserve"> or revival service where God’s Word was </w:t>
      </w:r>
      <w:r w:rsidR="004777D5">
        <w:rPr>
          <w:color w:val="404040" w:themeColor="text1" w:themeTint="BF"/>
        </w:rPr>
        <w:t>preached,</w:t>
      </w:r>
      <w:r w:rsidR="00FD0B72">
        <w:rPr>
          <w:color w:val="404040" w:themeColor="text1" w:themeTint="BF"/>
        </w:rPr>
        <w:t xml:space="preserve"> and it pierced your heart for the first time. </w:t>
      </w:r>
      <w:r w:rsidR="000F2DC9">
        <w:rPr>
          <w:color w:val="404040" w:themeColor="text1" w:themeTint="BF"/>
        </w:rPr>
        <w:t xml:space="preserve">While </w:t>
      </w:r>
      <w:r w:rsidR="00E8317D">
        <w:rPr>
          <w:color w:val="404040" w:themeColor="text1" w:themeTint="BF"/>
        </w:rPr>
        <w:t xml:space="preserve">testimonies, worship songs, and other religious teachings can and do help us draw near to God, </w:t>
      </w:r>
      <w:r w:rsidR="00677D56">
        <w:rPr>
          <w:color w:val="404040" w:themeColor="text1" w:themeTint="BF"/>
        </w:rPr>
        <w:t xml:space="preserve">the </w:t>
      </w:r>
      <w:r w:rsidR="00892CEC">
        <w:rPr>
          <w:color w:val="404040" w:themeColor="text1" w:themeTint="BF"/>
        </w:rPr>
        <w:t>proclaimed Word</w:t>
      </w:r>
      <w:r w:rsidR="00677D56">
        <w:rPr>
          <w:color w:val="404040" w:themeColor="text1" w:themeTint="BF"/>
        </w:rPr>
        <w:t xml:space="preserve"> is the primary tool God uses to </w:t>
      </w:r>
      <w:r w:rsidR="006E75F6">
        <w:rPr>
          <w:color w:val="404040" w:themeColor="text1" w:themeTint="BF"/>
        </w:rPr>
        <w:t xml:space="preserve">reach and teach us about Him. </w:t>
      </w:r>
    </w:p>
    <w:p w14:paraId="6B1A50FA" w14:textId="77777777" w:rsidR="00F61C55" w:rsidRDefault="00F61C55" w:rsidP="00892CEC">
      <w:pPr>
        <w:rPr>
          <w:color w:val="404040" w:themeColor="text1" w:themeTint="BF"/>
        </w:rPr>
      </w:pPr>
    </w:p>
    <w:p w14:paraId="4BA8D4C0" w14:textId="7A48A838" w:rsidR="00EF760D" w:rsidRDefault="007A5A50" w:rsidP="00F70031">
      <w:pPr>
        <w:ind w:left="720"/>
        <w:rPr>
          <w:color w:val="404040" w:themeColor="text1" w:themeTint="BF"/>
        </w:rPr>
      </w:pPr>
      <w:r>
        <w:rPr>
          <w:color w:val="404040" w:themeColor="text1" w:themeTint="BF"/>
        </w:rPr>
        <w:t xml:space="preserve">The crowd in Acts 2 heard the Scripture and </w:t>
      </w:r>
      <w:r w:rsidR="007C395C">
        <w:rPr>
          <w:color w:val="404040" w:themeColor="text1" w:themeTint="BF"/>
        </w:rPr>
        <w:t xml:space="preserve">desired to follow Christ. When they asked Peter, </w:t>
      </w:r>
      <w:r w:rsidR="007C395C" w:rsidRPr="008A42AB">
        <w:rPr>
          <w:color w:val="404040" w:themeColor="text1" w:themeTint="BF"/>
        </w:rPr>
        <w:t>“</w:t>
      </w:r>
      <w:r w:rsidR="00212306">
        <w:rPr>
          <w:color w:val="404040" w:themeColor="text1" w:themeTint="BF"/>
        </w:rPr>
        <w:t>W</w:t>
      </w:r>
      <w:r w:rsidR="007C395C" w:rsidRPr="008A42AB">
        <w:rPr>
          <w:color w:val="404040" w:themeColor="text1" w:themeTint="BF"/>
        </w:rPr>
        <w:t>hat should we do?”</w:t>
      </w:r>
      <w:r w:rsidR="008A42AB">
        <w:rPr>
          <w:color w:val="404040" w:themeColor="text1" w:themeTint="BF"/>
        </w:rPr>
        <w:t xml:space="preserve"> (v. 37)</w:t>
      </w:r>
      <w:r w:rsidR="007C395C" w:rsidRPr="008A42AB">
        <w:rPr>
          <w:color w:val="404040" w:themeColor="text1" w:themeTint="BF"/>
        </w:rPr>
        <w:t>,</w:t>
      </w:r>
      <w:r w:rsidR="007C395C">
        <w:rPr>
          <w:color w:val="404040" w:themeColor="text1" w:themeTint="BF"/>
        </w:rPr>
        <w:t xml:space="preserve"> he answered, </w:t>
      </w:r>
      <w:r w:rsidR="00615449" w:rsidRPr="00212306">
        <w:rPr>
          <w:color w:val="404040" w:themeColor="text1" w:themeTint="BF"/>
        </w:rPr>
        <w:t>“Repent and be baptized, each of you, in the name of Jesus Christ for the forgiveness of your sins, and you will receive the gift of the Holy Spirit”</w:t>
      </w:r>
      <w:r w:rsidR="00615449">
        <w:rPr>
          <w:color w:val="404040" w:themeColor="text1" w:themeTint="BF"/>
        </w:rPr>
        <w:t xml:space="preserve"> (Acts 2:</w:t>
      </w:r>
      <w:r w:rsidR="00847DB7">
        <w:rPr>
          <w:color w:val="404040" w:themeColor="text1" w:themeTint="BF"/>
        </w:rPr>
        <w:t xml:space="preserve">38). </w:t>
      </w:r>
      <w:r w:rsidR="0056498A">
        <w:rPr>
          <w:color w:val="404040" w:themeColor="text1" w:themeTint="BF"/>
        </w:rPr>
        <w:t xml:space="preserve">If Scripture is our external map, the Holy Spirit is our internal GPS, </w:t>
      </w:r>
      <w:r w:rsidR="00DC3661">
        <w:rPr>
          <w:color w:val="404040" w:themeColor="text1" w:themeTint="BF"/>
        </w:rPr>
        <w:t xml:space="preserve">the gift of God for all who believe. </w:t>
      </w:r>
      <w:r w:rsidR="00A926AF">
        <w:rPr>
          <w:color w:val="404040" w:themeColor="text1" w:themeTint="BF"/>
        </w:rPr>
        <w:t>In John 16</w:t>
      </w:r>
      <w:r w:rsidR="002E2F01">
        <w:rPr>
          <w:color w:val="404040" w:themeColor="text1" w:themeTint="BF"/>
        </w:rPr>
        <w:t xml:space="preserve">, before his arrest and crucifixion, </w:t>
      </w:r>
      <w:r w:rsidR="00212306">
        <w:rPr>
          <w:color w:val="404040" w:themeColor="text1" w:themeTint="BF"/>
        </w:rPr>
        <w:t>Jesus</w:t>
      </w:r>
      <w:r w:rsidR="002E2F01">
        <w:rPr>
          <w:color w:val="404040" w:themeColor="text1" w:themeTint="BF"/>
        </w:rPr>
        <w:t xml:space="preserve"> taught the disciples about the Holy Spirit, saying,</w:t>
      </w:r>
      <w:r w:rsidR="002E2F01" w:rsidRPr="00920668">
        <w:rPr>
          <w:color w:val="404040" w:themeColor="text1" w:themeTint="BF"/>
        </w:rPr>
        <w:t xml:space="preserve"> </w:t>
      </w:r>
      <w:r w:rsidR="00920668">
        <w:rPr>
          <w:color w:val="404040" w:themeColor="text1" w:themeTint="BF"/>
        </w:rPr>
        <w:t>“When</w:t>
      </w:r>
      <w:r w:rsidR="002E2F01" w:rsidRPr="002B60F2">
        <w:rPr>
          <w:color w:val="404040" w:themeColor="text1" w:themeTint="BF"/>
        </w:rPr>
        <w:t xml:space="preserve"> the Spirit of truth comes, he will guide you into all the truth. For he will not speak on his own, but he will speak whatever he hears. He will also declare to you what is to come</w:t>
      </w:r>
      <w:r w:rsidR="00EF760D" w:rsidRPr="002B60F2">
        <w:rPr>
          <w:color w:val="404040" w:themeColor="text1" w:themeTint="BF"/>
        </w:rPr>
        <w:t>”</w:t>
      </w:r>
      <w:r w:rsidR="002E2F01" w:rsidRPr="007753A5">
        <w:rPr>
          <w:i/>
          <w:iCs/>
          <w:color w:val="404040" w:themeColor="text1" w:themeTint="BF"/>
        </w:rPr>
        <w:t xml:space="preserve"> (John 16</w:t>
      </w:r>
      <w:r w:rsidR="00EF760D" w:rsidRPr="007753A5">
        <w:rPr>
          <w:i/>
          <w:iCs/>
          <w:color w:val="404040" w:themeColor="text1" w:themeTint="BF"/>
        </w:rPr>
        <w:t>:13)</w:t>
      </w:r>
      <w:r w:rsidR="00892CEC">
        <w:rPr>
          <w:color w:val="404040" w:themeColor="text1" w:themeTint="BF"/>
        </w:rPr>
        <w:t>.</w:t>
      </w:r>
      <w:r w:rsidR="00F70031">
        <w:rPr>
          <w:color w:val="404040" w:themeColor="text1" w:themeTint="BF"/>
        </w:rPr>
        <w:t xml:space="preserve"> </w:t>
      </w:r>
      <w:r w:rsidR="00EF760D">
        <w:rPr>
          <w:color w:val="404040" w:themeColor="text1" w:themeTint="BF"/>
        </w:rPr>
        <w:t xml:space="preserve">Part of the work of the Holy Spirit is </w:t>
      </w:r>
      <w:r w:rsidR="00954EF5">
        <w:rPr>
          <w:color w:val="404040" w:themeColor="text1" w:themeTint="BF"/>
        </w:rPr>
        <w:t xml:space="preserve">to </w:t>
      </w:r>
      <w:r w:rsidR="00F70031">
        <w:rPr>
          <w:color w:val="404040" w:themeColor="text1" w:themeTint="BF"/>
        </w:rPr>
        <w:t xml:space="preserve">apply biblical teaching to our hearts and </w:t>
      </w:r>
      <w:proofErr w:type="gramStart"/>
      <w:r w:rsidR="00F70031">
        <w:rPr>
          <w:color w:val="404040" w:themeColor="text1" w:themeTint="BF"/>
        </w:rPr>
        <w:t>lives</w:t>
      </w:r>
      <w:proofErr w:type="gramEnd"/>
      <w:r w:rsidR="00F70031">
        <w:rPr>
          <w:color w:val="404040" w:themeColor="text1" w:themeTint="BF"/>
        </w:rPr>
        <w:t xml:space="preserve"> so we are transformed more into the likeness of Jesus.</w:t>
      </w:r>
    </w:p>
    <w:p w14:paraId="0373D934" w14:textId="77777777" w:rsidR="00F61C55" w:rsidRDefault="00F61C55" w:rsidP="00F61C55">
      <w:pPr>
        <w:ind w:left="720"/>
        <w:rPr>
          <w:color w:val="404040" w:themeColor="text1" w:themeTint="BF"/>
        </w:rPr>
      </w:pPr>
    </w:p>
    <w:p w14:paraId="5A0552F7" w14:textId="337E574C" w:rsidR="00F6374C" w:rsidRPr="009375FC" w:rsidRDefault="006462AB" w:rsidP="00F61C55">
      <w:pPr>
        <w:ind w:left="720"/>
        <w:rPr>
          <w:color w:val="404040" w:themeColor="text1" w:themeTint="BF"/>
        </w:rPr>
      </w:pPr>
      <w:r>
        <w:rPr>
          <w:color w:val="404040" w:themeColor="text1" w:themeTint="BF"/>
        </w:rPr>
        <w:t>As a church, we need Scripture-filled preaching and teaching</w:t>
      </w:r>
      <w:r w:rsidR="00ED31E7">
        <w:rPr>
          <w:color w:val="404040" w:themeColor="text1" w:themeTint="BF"/>
        </w:rPr>
        <w:t xml:space="preserve"> alongside our personal study of the Word. </w:t>
      </w:r>
      <w:r w:rsidR="005705D6">
        <w:rPr>
          <w:color w:val="404040" w:themeColor="text1" w:themeTint="BF"/>
        </w:rPr>
        <w:t xml:space="preserve">When God’s </w:t>
      </w:r>
      <w:r w:rsidR="00ED31E7">
        <w:rPr>
          <w:color w:val="404040" w:themeColor="text1" w:themeTint="BF"/>
        </w:rPr>
        <w:t>W</w:t>
      </w:r>
      <w:r w:rsidR="005705D6">
        <w:rPr>
          <w:color w:val="404040" w:themeColor="text1" w:themeTint="BF"/>
        </w:rPr>
        <w:t xml:space="preserve">ord is central in our hearts, we </w:t>
      </w:r>
      <w:r w:rsidR="00ED31E7">
        <w:rPr>
          <w:color w:val="404040" w:themeColor="text1" w:themeTint="BF"/>
        </w:rPr>
        <w:t>gather with the</w:t>
      </w:r>
      <w:r w:rsidR="005705D6">
        <w:rPr>
          <w:color w:val="404040" w:themeColor="text1" w:themeTint="BF"/>
        </w:rPr>
        <w:t xml:space="preserve"> church filled by the Spirit and ready to</w:t>
      </w:r>
      <w:r w:rsidR="0079574F">
        <w:rPr>
          <w:color w:val="404040" w:themeColor="text1" w:themeTint="BF"/>
        </w:rPr>
        <w:t xml:space="preserve"> grow together as members of the </w:t>
      </w:r>
      <w:r w:rsidR="00ED31E7">
        <w:rPr>
          <w:color w:val="404040" w:themeColor="text1" w:themeTint="BF"/>
        </w:rPr>
        <w:t>b</w:t>
      </w:r>
      <w:r w:rsidR="0079574F">
        <w:rPr>
          <w:color w:val="404040" w:themeColor="text1" w:themeTint="BF"/>
        </w:rPr>
        <w:t xml:space="preserve">ody of Christ. </w:t>
      </w:r>
      <w:r w:rsidR="005705D6">
        <w:rPr>
          <w:color w:val="404040" w:themeColor="text1" w:themeTint="BF"/>
        </w:rPr>
        <w:t xml:space="preserve"> </w:t>
      </w:r>
      <w:r w:rsidR="00700704">
        <w:rPr>
          <w:color w:val="404040" w:themeColor="text1" w:themeTint="BF"/>
        </w:rPr>
        <w:t xml:space="preserve"> </w:t>
      </w:r>
    </w:p>
    <w:p w14:paraId="70B7285A" w14:textId="26C9D589" w:rsidR="00EF760D" w:rsidRDefault="00EF760D" w:rsidP="00C837A4">
      <w:pPr>
        <w:pStyle w:val="Heading1Alt"/>
        <w:ind w:left="720"/>
      </w:pPr>
      <w:r>
        <w:t xml:space="preserve">  </w:t>
      </w: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3CCDF39B" w:rsidR="00C626E6" w:rsidRDefault="005745FF" w:rsidP="0079574F">
      <w:pPr>
        <w:pStyle w:val="ListParagraph"/>
        <w:numPr>
          <w:ilvl w:val="0"/>
          <w:numId w:val="32"/>
        </w:numPr>
        <w:rPr>
          <w:i/>
          <w:iCs/>
          <w:color w:val="404040" w:themeColor="text1" w:themeTint="BF"/>
        </w:rPr>
      </w:pPr>
      <w:r>
        <w:rPr>
          <w:i/>
          <w:iCs/>
          <w:color w:val="404040" w:themeColor="text1" w:themeTint="BF"/>
        </w:rPr>
        <w:t>What can we learn from the fact that Peter’s primary means of proclaiming Jesus was pointing to the promises found in God’s Word about Him?</w:t>
      </w:r>
    </w:p>
    <w:p w14:paraId="6021F261" w14:textId="28B0E324" w:rsidR="00846494" w:rsidRDefault="005745FF" w:rsidP="0079574F">
      <w:pPr>
        <w:pStyle w:val="ListParagraph"/>
        <w:numPr>
          <w:ilvl w:val="0"/>
          <w:numId w:val="32"/>
        </w:numPr>
        <w:rPr>
          <w:i/>
          <w:iCs/>
          <w:color w:val="404040" w:themeColor="text1" w:themeTint="BF"/>
        </w:rPr>
      </w:pPr>
      <w:r>
        <w:rPr>
          <w:i/>
          <w:iCs/>
          <w:color w:val="404040" w:themeColor="text1" w:themeTint="BF"/>
        </w:rPr>
        <w:t>Why is it important that we hear the Word of God taught and that we study it personally?</w:t>
      </w:r>
    </w:p>
    <w:p w14:paraId="465C21A0" w14:textId="18ECF0F7" w:rsidR="00846494" w:rsidRPr="0079574F" w:rsidRDefault="005745FF" w:rsidP="0079574F">
      <w:pPr>
        <w:pStyle w:val="ListParagraph"/>
        <w:numPr>
          <w:ilvl w:val="0"/>
          <w:numId w:val="32"/>
        </w:numPr>
        <w:rPr>
          <w:i/>
          <w:iCs/>
          <w:color w:val="404040" w:themeColor="text1" w:themeTint="BF"/>
        </w:rPr>
      </w:pPr>
      <w:r>
        <w:rPr>
          <w:i/>
          <w:iCs/>
          <w:color w:val="404040" w:themeColor="text1" w:themeTint="BF"/>
        </w:rPr>
        <w:t>How has your testimony been impacted by faithful teaching and preaching?</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22E657A6" w14:textId="77777777" w:rsidR="00630B49" w:rsidRDefault="00630B49" w:rsidP="00F61C55">
      <w:pPr>
        <w:pStyle w:val="ListParagraph"/>
        <w:autoSpaceDE w:val="0"/>
        <w:autoSpaceDN w:val="0"/>
        <w:adjustRightInd w:val="0"/>
        <w:spacing w:line="360" w:lineRule="auto"/>
        <w:rPr>
          <w:rFonts w:ascii="Helvetica Neue" w:hAnsi="Helvetica Neue"/>
          <w:b/>
          <w:color w:val="404040" w:themeColor="text1" w:themeTint="BF"/>
          <w:sz w:val="28"/>
          <w:szCs w:val="28"/>
        </w:rPr>
      </w:pPr>
    </w:p>
    <w:p w14:paraId="17549CAC" w14:textId="16ADC189" w:rsidR="00ED608E" w:rsidRPr="00F61C55" w:rsidRDefault="00ED608E" w:rsidP="00F61C55">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2</w:t>
      </w:r>
      <w:r w:rsidRPr="00ED608E">
        <w:rPr>
          <w:rFonts w:ascii="Helvetica Neue" w:hAnsi="Helvetica Neue"/>
          <w:b/>
          <w:color w:val="404040" w:themeColor="text1" w:themeTint="BF"/>
          <w:sz w:val="28"/>
          <w:szCs w:val="28"/>
        </w:rPr>
        <w:t xml:space="preserve">. </w:t>
      </w:r>
      <w:r w:rsidR="002900F7">
        <w:rPr>
          <w:rFonts w:ascii="Helvetica Neue" w:hAnsi="Helvetica Neue"/>
          <w:b/>
          <w:color w:val="404040" w:themeColor="text1" w:themeTint="BF"/>
          <w:sz w:val="28"/>
          <w:szCs w:val="28"/>
        </w:rPr>
        <w:t xml:space="preserve">God’s Word should be </w:t>
      </w:r>
      <w:r w:rsidR="002900F7" w:rsidRPr="006B4C21">
        <w:rPr>
          <w:rFonts w:ascii="Helvetica Neue" w:hAnsi="Helvetica Neue"/>
          <w:b/>
          <w:color w:val="404040" w:themeColor="text1" w:themeTint="BF"/>
          <w:sz w:val="28"/>
          <w:szCs w:val="28"/>
          <w:u w:val="single"/>
        </w:rPr>
        <w:t>central</w:t>
      </w:r>
      <w:r w:rsidR="002900F7">
        <w:rPr>
          <w:rFonts w:ascii="Helvetica Neue" w:hAnsi="Helvetica Neue"/>
          <w:b/>
          <w:color w:val="404040" w:themeColor="text1" w:themeTint="BF"/>
          <w:sz w:val="28"/>
          <w:szCs w:val="28"/>
        </w:rPr>
        <w:t xml:space="preserve"> in our </w:t>
      </w:r>
      <w:r w:rsidR="002900F7" w:rsidRPr="006B4C21">
        <w:rPr>
          <w:rFonts w:ascii="Helvetica Neue" w:hAnsi="Helvetica Neue"/>
          <w:b/>
          <w:color w:val="404040" w:themeColor="text1" w:themeTint="BF"/>
          <w:sz w:val="28"/>
          <w:szCs w:val="28"/>
          <w:u w:val="single"/>
        </w:rPr>
        <w:t>pulpit</w:t>
      </w:r>
      <w:r w:rsidR="005745FF">
        <w:rPr>
          <w:rFonts w:ascii="Helvetica Neue" w:hAnsi="Helvetica Neue"/>
          <w:b/>
          <w:color w:val="404040" w:themeColor="text1" w:themeTint="BF"/>
          <w:sz w:val="28"/>
          <w:szCs w:val="28"/>
        </w:rPr>
        <w:t>.</w:t>
      </w:r>
    </w:p>
    <w:p w14:paraId="5B5A38ED" w14:textId="39293FB6" w:rsidR="00ED608E" w:rsidRPr="00E60A0C" w:rsidRDefault="00961A8A" w:rsidP="00AA4511">
      <w:pPr>
        <w:ind w:left="720"/>
        <w:rPr>
          <w:rStyle w:val="text"/>
          <w:i/>
          <w:iCs/>
          <w:color w:val="404040" w:themeColor="text1" w:themeTint="BF"/>
        </w:rPr>
      </w:pPr>
      <w:r>
        <w:rPr>
          <w:color w:val="404040" w:themeColor="text1" w:themeTint="BF"/>
        </w:rPr>
        <w:t>Acts 17:</w:t>
      </w:r>
      <w:r w:rsidR="001816E3">
        <w:rPr>
          <w:color w:val="404040" w:themeColor="text1" w:themeTint="BF"/>
        </w:rPr>
        <w:t>1</w:t>
      </w:r>
      <w:r>
        <w:rPr>
          <w:color w:val="404040" w:themeColor="text1" w:themeTint="BF"/>
        </w:rPr>
        <w:t>-</w:t>
      </w:r>
      <w:r w:rsidR="004777D5">
        <w:rPr>
          <w:color w:val="404040" w:themeColor="text1" w:themeTint="BF"/>
        </w:rPr>
        <w:t>4</w:t>
      </w:r>
      <w:r w:rsidR="00AA4511">
        <w:rPr>
          <w:color w:val="404040" w:themeColor="text1" w:themeTint="BF"/>
        </w:rPr>
        <w:t>:</w:t>
      </w:r>
      <w:r w:rsidR="004777D5">
        <w:rPr>
          <w:color w:val="404040" w:themeColor="text1" w:themeTint="BF"/>
        </w:rPr>
        <w:t xml:space="preserve"> </w:t>
      </w:r>
      <w:r w:rsidR="00182F26" w:rsidRPr="00E90EDD">
        <w:rPr>
          <w:i/>
          <w:iCs/>
          <w:color w:val="404040" w:themeColor="text1" w:themeTint="BF"/>
        </w:rPr>
        <w:t>“</w:t>
      </w:r>
      <w:r w:rsidR="002B60F2" w:rsidRPr="00E90EDD">
        <w:rPr>
          <w:i/>
          <w:iCs/>
          <w:color w:val="404040" w:themeColor="text1" w:themeTint="BF"/>
        </w:rPr>
        <w:t xml:space="preserve">After they passed through Amphipolis and Apollonia, they came to Thessalonica, where there was a Jewish synagogue. As usual, Paul went into the synagogue, and on three Sabbath days reasoned with them from the Scriptures, explaining and proving that it was necessary for the Messiah to suffer and rise from the dead: “This Jesus I am proclaiming to you is the Messiah.” Some of them were persuaded and joined Paul and Silas, including </w:t>
      </w:r>
      <w:proofErr w:type="gramStart"/>
      <w:r w:rsidR="002B60F2" w:rsidRPr="00E90EDD">
        <w:rPr>
          <w:i/>
          <w:iCs/>
          <w:color w:val="404040" w:themeColor="text1" w:themeTint="BF"/>
        </w:rPr>
        <w:t>a large number of</w:t>
      </w:r>
      <w:proofErr w:type="gramEnd"/>
      <w:r w:rsidR="002B60F2" w:rsidRPr="00E90EDD">
        <w:rPr>
          <w:i/>
          <w:iCs/>
          <w:color w:val="404040" w:themeColor="text1" w:themeTint="BF"/>
        </w:rPr>
        <w:t xml:space="preserve"> God-fearing Greeks, as well as </w:t>
      </w:r>
      <w:proofErr w:type="gramStart"/>
      <w:r w:rsidR="002B60F2" w:rsidRPr="00E90EDD">
        <w:rPr>
          <w:i/>
          <w:iCs/>
          <w:color w:val="404040" w:themeColor="text1" w:themeTint="BF"/>
        </w:rPr>
        <w:t>a number of</w:t>
      </w:r>
      <w:proofErr w:type="gramEnd"/>
      <w:r w:rsidR="002B60F2" w:rsidRPr="00E90EDD">
        <w:rPr>
          <w:i/>
          <w:iCs/>
          <w:color w:val="404040" w:themeColor="text1" w:themeTint="BF"/>
        </w:rPr>
        <w:t xml:space="preserve"> the leading women.</w:t>
      </w:r>
      <w:r w:rsidR="00E90EDD" w:rsidRPr="00E90EDD">
        <w:rPr>
          <w:i/>
          <w:iCs/>
          <w:color w:val="404040" w:themeColor="text1" w:themeTint="BF"/>
        </w:rPr>
        <w:t>”</w:t>
      </w:r>
    </w:p>
    <w:p w14:paraId="2F46B903" w14:textId="77777777" w:rsidR="00ED608E" w:rsidRPr="00E60A0C" w:rsidRDefault="00ED608E" w:rsidP="00ED608E">
      <w:pPr>
        <w:ind w:left="720"/>
        <w:rPr>
          <w:rFonts w:ascii="Montserrat" w:hAnsi="Montserrat"/>
          <w:color w:val="404040" w:themeColor="text1" w:themeTint="BF"/>
        </w:rPr>
      </w:pPr>
    </w:p>
    <w:p w14:paraId="0C120693" w14:textId="6533A081" w:rsidR="00F61C55" w:rsidRPr="00AA4511" w:rsidRDefault="00ED608E" w:rsidP="00AA4511">
      <w:pPr>
        <w:ind w:left="720"/>
        <w:rPr>
          <w:i/>
          <w:iCs/>
          <w:color w:val="404040" w:themeColor="text1" w:themeTint="BF"/>
        </w:rPr>
      </w:pPr>
      <w:r w:rsidRPr="00E60A0C">
        <w:rPr>
          <w:i/>
          <w:iCs/>
          <w:color w:val="404040" w:themeColor="text1" w:themeTint="BF"/>
        </w:rPr>
        <w:t xml:space="preserve">Unpacking </w:t>
      </w:r>
      <w:r w:rsidR="001816E3">
        <w:rPr>
          <w:i/>
          <w:iCs/>
          <w:color w:val="404040" w:themeColor="text1" w:themeTint="BF"/>
        </w:rPr>
        <w:t xml:space="preserve">Acts </w:t>
      </w:r>
      <w:r w:rsidR="00990969">
        <w:rPr>
          <w:i/>
          <w:iCs/>
          <w:color w:val="404040" w:themeColor="text1" w:themeTint="BF"/>
        </w:rPr>
        <w:t>17:1-4</w:t>
      </w:r>
    </w:p>
    <w:p w14:paraId="23B38C8F" w14:textId="1A556518" w:rsidR="004E5C13" w:rsidRDefault="00990969" w:rsidP="00232CCA">
      <w:pPr>
        <w:ind w:left="720"/>
        <w:rPr>
          <w:color w:val="404040" w:themeColor="text1" w:themeTint="BF"/>
        </w:rPr>
      </w:pPr>
      <w:r>
        <w:rPr>
          <w:color w:val="404040" w:themeColor="text1" w:themeTint="BF"/>
        </w:rPr>
        <w:t xml:space="preserve">Imagine </w:t>
      </w:r>
      <w:r w:rsidR="008735EA">
        <w:rPr>
          <w:color w:val="404040" w:themeColor="text1" w:themeTint="BF"/>
        </w:rPr>
        <w:t>you come to</w:t>
      </w:r>
      <w:r>
        <w:rPr>
          <w:color w:val="404040" w:themeColor="text1" w:themeTint="BF"/>
        </w:rPr>
        <w:t xml:space="preserve"> church </w:t>
      </w:r>
      <w:r w:rsidR="008735EA">
        <w:rPr>
          <w:color w:val="404040" w:themeColor="text1" w:themeTint="BF"/>
        </w:rPr>
        <w:t>this</w:t>
      </w:r>
      <w:r>
        <w:rPr>
          <w:color w:val="404040" w:themeColor="text1" w:themeTint="BF"/>
        </w:rPr>
        <w:t xml:space="preserve"> Sunday, </w:t>
      </w:r>
      <w:r w:rsidR="00113DFC">
        <w:rPr>
          <w:color w:val="404040" w:themeColor="text1" w:themeTint="BF"/>
        </w:rPr>
        <w:t>s</w:t>
      </w:r>
      <w:r w:rsidR="008735EA">
        <w:rPr>
          <w:color w:val="404040" w:themeColor="text1" w:themeTint="BF"/>
        </w:rPr>
        <w:t>it</w:t>
      </w:r>
      <w:r w:rsidR="00113DFC">
        <w:rPr>
          <w:color w:val="404040" w:themeColor="text1" w:themeTint="BF"/>
        </w:rPr>
        <w:t xml:space="preserve"> down in the sanctuary, and instead of </w:t>
      </w:r>
      <w:r w:rsidR="000C5DAF">
        <w:rPr>
          <w:color w:val="404040" w:themeColor="text1" w:themeTint="BF"/>
        </w:rPr>
        <w:t>the usual setup</w:t>
      </w:r>
      <w:r w:rsidR="005B17AE">
        <w:rPr>
          <w:color w:val="404040" w:themeColor="text1" w:themeTint="BF"/>
        </w:rPr>
        <w:t>,</w:t>
      </w:r>
      <w:r w:rsidR="000C5DAF">
        <w:rPr>
          <w:color w:val="404040" w:themeColor="text1" w:themeTint="BF"/>
        </w:rPr>
        <w:t xml:space="preserve"> you see </w:t>
      </w:r>
      <w:r w:rsidR="004F5FF8">
        <w:rPr>
          <w:color w:val="404040" w:themeColor="text1" w:themeTint="BF"/>
        </w:rPr>
        <w:t>only</w:t>
      </w:r>
      <w:r w:rsidR="000C5DAF">
        <w:rPr>
          <w:color w:val="404040" w:themeColor="text1" w:themeTint="BF"/>
        </w:rPr>
        <w:t xml:space="preserve"> a large, red circle</w:t>
      </w:r>
      <w:r w:rsidR="008735EA">
        <w:rPr>
          <w:color w:val="404040" w:themeColor="text1" w:themeTint="BF"/>
        </w:rPr>
        <w:t xml:space="preserve">. </w:t>
      </w:r>
      <w:r w:rsidR="000C5DAF" w:rsidRPr="000C5DAF">
        <w:rPr>
          <w:color w:val="404040" w:themeColor="text1" w:themeTint="BF"/>
        </w:rPr>
        <w:t>Dr. Hébert</w:t>
      </w:r>
      <w:r w:rsidR="000C5DAF">
        <w:rPr>
          <w:color w:val="404040" w:themeColor="text1" w:themeTint="BF"/>
        </w:rPr>
        <w:t xml:space="preserve"> steps into the center, starts a</w:t>
      </w:r>
      <w:r w:rsidR="008725E9">
        <w:rPr>
          <w:color w:val="404040" w:themeColor="text1" w:themeTint="BF"/>
        </w:rPr>
        <w:t xml:space="preserve">n </w:t>
      </w:r>
      <w:r w:rsidR="00BA2666">
        <w:rPr>
          <w:color w:val="404040" w:themeColor="text1" w:themeTint="BF"/>
        </w:rPr>
        <w:t>eighteen</w:t>
      </w:r>
      <w:r w:rsidR="00542D10">
        <w:rPr>
          <w:color w:val="404040" w:themeColor="text1" w:themeTint="BF"/>
        </w:rPr>
        <w:t>-minute</w:t>
      </w:r>
      <w:r w:rsidR="008725E9">
        <w:rPr>
          <w:color w:val="404040" w:themeColor="text1" w:themeTint="BF"/>
        </w:rPr>
        <w:t xml:space="preserve"> time</w:t>
      </w:r>
      <w:r w:rsidR="00834E9F">
        <w:rPr>
          <w:color w:val="404040" w:themeColor="text1" w:themeTint="BF"/>
        </w:rPr>
        <w:t>r</w:t>
      </w:r>
      <w:r w:rsidR="008725E9">
        <w:rPr>
          <w:color w:val="404040" w:themeColor="text1" w:themeTint="BF"/>
        </w:rPr>
        <w:t xml:space="preserve">, and begins to deliver not a sermon, but a TED Talk. </w:t>
      </w:r>
      <w:r w:rsidR="00232CCA">
        <w:rPr>
          <w:color w:val="404040" w:themeColor="text1" w:themeTint="BF"/>
        </w:rPr>
        <w:t>In a TED Talk, e</w:t>
      </w:r>
      <w:r w:rsidR="004E5C13">
        <w:rPr>
          <w:color w:val="404040" w:themeColor="text1" w:themeTint="BF"/>
        </w:rPr>
        <w:t xml:space="preserve">ffective communicators step into the red circle and give the speech of a lifetime. Their goal is to inspire, educate, and entertain, and people from around the world flock to hear their ideas. </w:t>
      </w:r>
      <w:r w:rsidR="00E27B62">
        <w:rPr>
          <w:color w:val="404040" w:themeColor="text1" w:themeTint="BF"/>
        </w:rPr>
        <w:t xml:space="preserve">No doubt </w:t>
      </w:r>
      <w:r w:rsidR="00E27B62" w:rsidRPr="000C5DAF">
        <w:rPr>
          <w:color w:val="404040" w:themeColor="text1" w:themeTint="BF"/>
        </w:rPr>
        <w:t>Dr. Hébert</w:t>
      </w:r>
      <w:r w:rsidR="00E27B62">
        <w:rPr>
          <w:color w:val="404040" w:themeColor="text1" w:themeTint="BF"/>
        </w:rPr>
        <w:t>’s TED Talk would be the same: inspiring, educational, and entertaining—but that wouldn’t make it a sermon</w:t>
      </w:r>
      <w:r w:rsidR="00232CCA">
        <w:rPr>
          <w:color w:val="404040" w:themeColor="text1" w:themeTint="BF"/>
        </w:rPr>
        <w:t>. A</w:t>
      </w:r>
      <w:r w:rsidR="00E27B62">
        <w:rPr>
          <w:color w:val="404040" w:themeColor="text1" w:themeTint="BF"/>
        </w:rPr>
        <w:t xml:space="preserve"> well-crafted speech isn’t the same as preaching. So, what’s the difference between speaking and preaching, and why </w:t>
      </w:r>
      <w:r w:rsidR="00A50AD9">
        <w:rPr>
          <w:color w:val="404040" w:themeColor="text1" w:themeTint="BF"/>
        </w:rPr>
        <w:t>is</w:t>
      </w:r>
      <w:r w:rsidR="00E27B62">
        <w:rPr>
          <w:color w:val="404040" w:themeColor="text1" w:themeTint="BF"/>
        </w:rPr>
        <w:t xml:space="preserve"> healthy preaching </w:t>
      </w:r>
      <w:r w:rsidR="00A50AD9">
        <w:rPr>
          <w:color w:val="404040" w:themeColor="text1" w:themeTint="BF"/>
        </w:rPr>
        <w:t>one of the markers of a healthy church?</w:t>
      </w:r>
    </w:p>
    <w:p w14:paraId="6DCB5458" w14:textId="77777777" w:rsidR="00F61C55" w:rsidRDefault="00F61C55" w:rsidP="004E5C13">
      <w:pPr>
        <w:ind w:left="720"/>
        <w:rPr>
          <w:color w:val="404040" w:themeColor="text1" w:themeTint="BF"/>
        </w:rPr>
      </w:pPr>
    </w:p>
    <w:p w14:paraId="19813FE1" w14:textId="48FFB71E" w:rsidR="00AE2572" w:rsidRDefault="00BA4F67" w:rsidP="004E5C13">
      <w:pPr>
        <w:ind w:left="720"/>
        <w:rPr>
          <w:color w:val="404040" w:themeColor="text1" w:themeTint="BF"/>
        </w:rPr>
      </w:pPr>
      <w:r>
        <w:rPr>
          <w:color w:val="404040" w:themeColor="text1" w:themeTint="BF"/>
        </w:rPr>
        <w:t>Charles Spurgeon</w:t>
      </w:r>
      <w:r w:rsidR="005B6C74">
        <w:rPr>
          <w:color w:val="404040" w:themeColor="text1" w:themeTint="BF"/>
        </w:rPr>
        <w:t xml:space="preserve">, who pastored Metropolitan Tabernacle in England for </w:t>
      </w:r>
      <w:r w:rsidR="00BA2666">
        <w:rPr>
          <w:color w:val="404040" w:themeColor="text1" w:themeTint="BF"/>
        </w:rPr>
        <w:t>thirty-eight</w:t>
      </w:r>
      <w:r w:rsidR="005B6C74">
        <w:rPr>
          <w:color w:val="404040" w:themeColor="text1" w:themeTint="BF"/>
        </w:rPr>
        <w:t xml:space="preserve"> years, wrote that </w:t>
      </w:r>
      <w:r w:rsidR="005B6C74" w:rsidRPr="00BA2666">
        <w:rPr>
          <w:color w:val="404040" w:themeColor="text1" w:themeTint="BF"/>
        </w:rPr>
        <w:t>“true preaching</w:t>
      </w:r>
      <w:r w:rsidR="00246400" w:rsidRPr="00BA2666">
        <w:rPr>
          <w:color w:val="404040" w:themeColor="text1" w:themeTint="BF"/>
        </w:rPr>
        <w:t>”</w:t>
      </w:r>
      <w:r w:rsidR="00246400">
        <w:rPr>
          <w:color w:val="404040" w:themeColor="text1" w:themeTint="BF"/>
        </w:rPr>
        <w:t xml:space="preserve"> is made up of </w:t>
      </w:r>
      <w:r w:rsidR="00246400" w:rsidRPr="00BA2666">
        <w:rPr>
          <w:color w:val="404040" w:themeColor="text1" w:themeTint="BF"/>
        </w:rPr>
        <w:t>“adoration of God by the manifestation of his gracious attributes.”</w:t>
      </w:r>
      <w:r w:rsidR="00246400" w:rsidRPr="00246400">
        <w:rPr>
          <w:color w:val="404040" w:themeColor="text1" w:themeTint="BF"/>
        </w:rPr>
        <w:t xml:space="preserve"> Preaching </w:t>
      </w:r>
      <w:r w:rsidR="00920668">
        <w:rPr>
          <w:color w:val="404040" w:themeColor="text1" w:themeTint="BF"/>
        </w:rPr>
        <w:t xml:space="preserve">is sharing the </w:t>
      </w:r>
      <w:r w:rsidR="00571544">
        <w:rPr>
          <w:color w:val="404040" w:themeColor="text1" w:themeTint="BF"/>
        </w:rPr>
        <w:t>G</w:t>
      </w:r>
      <w:r w:rsidR="00920668">
        <w:rPr>
          <w:color w:val="404040" w:themeColor="text1" w:themeTint="BF"/>
        </w:rPr>
        <w:t>ospel of Jesus,</w:t>
      </w:r>
      <w:r w:rsidR="00246400" w:rsidRPr="00246400">
        <w:rPr>
          <w:color w:val="404040" w:themeColor="text1" w:themeTint="BF"/>
        </w:rPr>
        <w:t xml:space="preserve"> </w:t>
      </w:r>
      <w:r w:rsidR="00246400" w:rsidRPr="00BA2666">
        <w:rPr>
          <w:color w:val="404040" w:themeColor="text1" w:themeTint="BF"/>
        </w:rPr>
        <w:t>“which preeminently glorifies him.”</w:t>
      </w:r>
      <w:r w:rsidR="00AE2572">
        <w:rPr>
          <w:rStyle w:val="EndnoteReference"/>
          <w:color w:val="404040" w:themeColor="text1" w:themeTint="BF"/>
        </w:rPr>
        <w:endnoteReference w:id="2"/>
      </w:r>
      <w:r w:rsidR="00AE2572" w:rsidRPr="00BA2666">
        <w:rPr>
          <w:color w:val="404040" w:themeColor="text1" w:themeTint="BF"/>
        </w:rPr>
        <w:t xml:space="preserve"> </w:t>
      </w:r>
      <w:r w:rsidR="00AE2572">
        <w:rPr>
          <w:color w:val="404040" w:themeColor="text1" w:themeTint="BF"/>
        </w:rPr>
        <w:t>Unlike a TED Talk, where the speaker brings his or her passion and expertise to the audience, a pastor brings not just personal thoughts and anecdotes, but a careful exposition of God’s Word to God’s people. Preaching is more than a carefully crafted speech—it is an opportunity to serve and glorify God by carefully laying out Scripture for the church to hear and respond.</w:t>
      </w:r>
    </w:p>
    <w:p w14:paraId="40064270" w14:textId="77777777" w:rsidR="00AE2572" w:rsidRDefault="00AE2572" w:rsidP="00F61C55">
      <w:pPr>
        <w:ind w:left="720"/>
        <w:rPr>
          <w:color w:val="404040" w:themeColor="text1" w:themeTint="BF"/>
        </w:rPr>
      </w:pPr>
    </w:p>
    <w:p w14:paraId="5CFF9288" w14:textId="30994107" w:rsidR="00AE2572" w:rsidRDefault="00AE2572" w:rsidP="00F61C55">
      <w:pPr>
        <w:ind w:left="720"/>
        <w:rPr>
          <w:i/>
          <w:iCs/>
          <w:color w:val="404040" w:themeColor="text1" w:themeTint="BF"/>
        </w:rPr>
      </w:pPr>
      <w:r>
        <w:rPr>
          <w:color w:val="404040" w:themeColor="text1" w:themeTint="BF"/>
        </w:rPr>
        <w:t>In Acts chapter 17, we see an example of the role of preaching in the life of the church. The chapter follows Paul and Silas being release</w:t>
      </w:r>
      <w:r w:rsidR="00912C6B">
        <w:rPr>
          <w:color w:val="404040" w:themeColor="text1" w:themeTint="BF"/>
        </w:rPr>
        <w:t>d</w:t>
      </w:r>
      <w:r>
        <w:rPr>
          <w:color w:val="404040" w:themeColor="text1" w:themeTint="BF"/>
        </w:rPr>
        <w:t xml:space="preserve"> from prison in Philippi, moving on to Thessalonica, and preaching in a Jewish synagogue</w:t>
      </w:r>
      <w:r w:rsidRPr="0058156C">
        <w:rPr>
          <w:color w:val="404040" w:themeColor="text1" w:themeTint="BF"/>
        </w:rPr>
        <w:t xml:space="preserve">. </w:t>
      </w:r>
      <w:r w:rsidRPr="009543A3">
        <w:rPr>
          <w:i/>
          <w:iCs/>
          <w:color w:val="404040" w:themeColor="text1" w:themeTint="BF"/>
        </w:rPr>
        <w:t>“As usual, Paul went into the synagogue, and on three Sabbath days reasoned with them from the Scriptures, explaining and proving that it was necessary for the Messiah to suffer and rise from the dead”</w:t>
      </w:r>
      <w:r>
        <w:rPr>
          <w:i/>
          <w:iCs/>
          <w:color w:val="404040" w:themeColor="text1" w:themeTint="BF"/>
        </w:rPr>
        <w:t xml:space="preserve"> </w:t>
      </w:r>
      <w:r w:rsidRPr="0058156C">
        <w:rPr>
          <w:color w:val="404040" w:themeColor="text1" w:themeTint="BF"/>
        </w:rPr>
        <w:t>(Acts 17:2-3).</w:t>
      </w:r>
      <w:r>
        <w:rPr>
          <w:i/>
          <w:iCs/>
          <w:color w:val="404040" w:themeColor="text1" w:themeTint="BF"/>
        </w:rPr>
        <w:t xml:space="preserve"> </w:t>
      </w:r>
      <w:r w:rsidRPr="003B14F3">
        <w:rPr>
          <w:color w:val="404040" w:themeColor="text1" w:themeTint="BF"/>
        </w:rPr>
        <w:t>Notice the content of Paul’s sermon</w:t>
      </w:r>
      <w:r>
        <w:rPr>
          <w:color w:val="404040" w:themeColor="text1" w:themeTint="BF"/>
        </w:rPr>
        <w:t>—the Scriptures.</w:t>
      </w:r>
      <w:r w:rsidRPr="003B14F3">
        <w:rPr>
          <w:color w:val="404040" w:themeColor="text1" w:themeTint="BF"/>
        </w:rPr>
        <w:t xml:space="preserve"> This is the heart of biblical preaching. </w:t>
      </w:r>
      <w:r>
        <w:rPr>
          <w:color w:val="404040" w:themeColor="text1" w:themeTint="BF"/>
        </w:rPr>
        <w:t>Nothing</w:t>
      </w:r>
      <w:r w:rsidRPr="003B14F3">
        <w:rPr>
          <w:color w:val="404040" w:themeColor="text1" w:themeTint="BF"/>
        </w:rPr>
        <w:t xml:space="preserve"> indicat</w:t>
      </w:r>
      <w:r>
        <w:rPr>
          <w:color w:val="404040" w:themeColor="text1" w:themeTint="BF"/>
        </w:rPr>
        <w:t>es</w:t>
      </w:r>
      <w:r w:rsidRPr="003B14F3">
        <w:rPr>
          <w:color w:val="404040" w:themeColor="text1" w:themeTint="BF"/>
        </w:rPr>
        <w:t xml:space="preserve"> that Paul retold the harrowing tale of h</w:t>
      </w:r>
      <w:r>
        <w:rPr>
          <w:color w:val="404040" w:themeColor="text1" w:themeTint="BF"/>
        </w:rPr>
        <w:t>is</w:t>
      </w:r>
      <w:r w:rsidRPr="003B14F3">
        <w:rPr>
          <w:color w:val="404040" w:themeColor="text1" w:themeTint="BF"/>
        </w:rPr>
        <w:t xml:space="preserve"> and Silas’ release from prison, although it </w:t>
      </w:r>
      <w:r>
        <w:rPr>
          <w:color w:val="404040" w:themeColor="text1" w:themeTint="BF"/>
        </w:rPr>
        <w:t>c</w:t>
      </w:r>
      <w:r w:rsidRPr="003B14F3">
        <w:rPr>
          <w:color w:val="404040" w:themeColor="text1" w:themeTint="BF"/>
        </w:rPr>
        <w:t xml:space="preserve">ould have made an excellent story. </w:t>
      </w:r>
      <w:r>
        <w:rPr>
          <w:color w:val="404040" w:themeColor="text1" w:themeTint="BF"/>
        </w:rPr>
        <w:t xml:space="preserve">In 1 Corinthians, Paul gave the focus of his preaching </w:t>
      </w:r>
      <w:r w:rsidRPr="003B14F3">
        <w:rPr>
          <w:color w:val="404040" w:themeColor="text1" w:themeTint="BF"/>
        </w:rPr>
        <w:t>throughout his ministry</w:t>
      </w:r>
      <w:r>
        <w:rPr>
          <w:color w:val="404040" w:themeColor="text1" w:themeTint="BF"/>
        </w:rPr>
        <w:t>:</w:t>
      </w:r>
      <w:r>
        <w:rPr>
          <w:i/>
          <w:iCs/>
          <w:color w:val="404040" w:themeColor="text1" w:themeTint="BF"/>
        </w:rPr>
        <w:t xml:space="preserve"> </w:t>
      </w:r>
      <w:r w:rsidRPr="00B82964">
        <w:rPr>
          <w:i/>
          <w:iCs/>
          <w:color w:val="404040" w:themeColor="text1" w:themeTint="BF"/>
        </w:rPr>
        <w:t>“But we preach Christ crucified, a stumbling block to the Jews and foolishness to the Gentiles. Yet to those who are called, both Jews and Greeks, Christ is the power of God and the wisdom of God, because God’s foolishness is wiser than human wisdom, and God’s weakness is stronger than human strength”</w:t>
      </w:r>
      <w:r>
        <w:rPr>
          <w:i/>
          <w:iCs/>
          <w:color w:val="404040" w:themeColor="text1" w:themeTint="BF"/>
        </w:rPr>
        <w:t xml:space="preserve"> </w:t>
      </w:r>
      <w:r w:rsidRPr="0058156C">
        <w:rPr>
          <w:color w:val="404040" w:themeColor="text1" w:themeTint="BF"/>
        </w:rPr>
        <w:t>(1 Corinthians 1:23-25).</w:t>
      </w:r>
    </w:p>
    <w:p w14:paraId="58B3843F" w14:textId="77777777" w:rsidR="00AE2572" w:rsidRDefault="00AE2572" w:rsidP="00F61C55">
      <w:pPr>
        <w:ind w:left="720"/>
        <w:rPr>
          <w:color w:val="404040" w:themeColor="text1" w:themeTint="BF"/>
        </w:rPr>
      </w:pPr>
    </w:p>
    <w:p w14:paraId="409CC2A2" w14:textId="62140358" w:rsidR="00AE2572" w:rsidRDefault="00AE2572" w:rsidP="00F61C55">
      <w:pPr>
        <w:ind w:left="720"/>
        <w:rPr>
          <w:color w:val="404040" w:themeColor="text1" w:themeTint="BF"/>
        </w:rPr>
      </w:pPr>
      <w:r w:rsidRPr="003B14F3">
        <w:rPr>
          <w:color w:val="404040" w:themeColor="text1" w:themeTint="BF"/>
        </w:rPr>
        <w:t>Paul preached Jesus thoughtfully and scripturally. Throughout Scripture</w:t>
      </w:r>
      <w:r>
        <w:rPr>
          <w:color w:val="404040" w:themeColor="text1" w:themeTint="BF"/>
        </w:rPr>
        <w:t>,</w:t>
      </w:r>
      <w:r w:rsidRPr="003B14F3">
        <w:rPr>
          <w:color w:val="404040" w:themeColor="text1" w:themeTint="BF"/>
        </w:rPr>
        <w:t xml:space="preserve"> God used prophets and pastors to communicate His </w:t>
      </w:r>
      <w:r>
        <w:rPr>
          <w:color w:val="404040" w:themeColor="text1" w:themeTint="BF"/>
        </w:rPr>
        <w:t>W</w:t>
      </w:r>
      <w:r w:rsidRPr="003B14F3">
        <w:rPr>
          <w:color w:val="404040" w:themeColor="text1" w:themeTint="BF"/>
        </w:rPr>
        <w:t xml:space="preserve">ord to His people. In Nehemiah 8, after the </w:t>
      </w:r>
      <w:r>
        <w:rPr>
          <w:color w:val="404040" w:themeColor="text1" w:themeTint="BF"/>
        </w:rPr>
        <w:t>W</w:t>
      </w:r>
      <w:r w:rsidRPr="003B14F3">
        <w:rPr>
          <w:color w:val="404040" w:themeColor="text1" w:themeTint="BF"/>
        </w:rPr>
        <w:t xml:space="preserve">ord of God was discovered in the temple ruins and brought to the prophet Ezra, all of Israel gathered to hear it </w:t>
      </w:r>
      <w:r w:rsidRPr="003B14F3">
        <w:rPr>
          <w:color w:val="404040" w:themeColor="text1" w:themeTint="BF"/>
        </w:rPr>
        <w:lastRenderedPageBreak/>
        <w:t>read. Scripture says that Ezra opened God’s Word and read it to the people from morning until noon. Then, Levite priests helped the people interpret what it said</w:t>
      </w:r>
      <w:r>
        <w:rPr>
          <w:color w:val="404040" w:themeColor="text1" w:themeTint="BF"/>
        </w:rPr>
        <w:t xml:space="preserve"> </w:t>
      </w:r>
      <w:r w:rsidRPr="00C65BC1">
        <w:rPr>
          <w:color w:val="404040" w:themeColor="text1" w:themeTint="BF"/>
        </w:rPr>
        <w:t>(Nehemiah 8:7-8)</w:t>
      </w:r>
      <w:r>
        <w:rPr>
          <w:i/>
          <w:iCs/>
          <w:color w:val="404040" w:themeColor="text1" w:themeTint="BF"/>
        </w:rPr>
        <w:t xml:space="preserve">. </w:t>
      </w:r>
      <w:r w:rsidRPr="00C34F77">
        <w:rPr>
          <w:color w:val="404040" w:themeColor="text1" w:themeTint="BF"/>
        </w:rPr>
        <w:t xml:space="preserve">Like the Levite priests, pastors today read </w:t>
      </w:r>
      <w:r>
        <w:rPr>
          <w:color w:val="404040" w:themeColor="text1" w:themeTint="BF"/>
        </w:rPr>
        <w:t xml:space="preserve">and interpret </w:t>
      </w:r>
      <w:r w:rsidRPr="00C34F77">
        <w:rPr>
          <w:color w:val="404040" w:themeColor="text1" w:themeTint="BF"/>
        </w:rPr>
        <w:t xml:space="preserve">God’s Word so church members can understand </w:t>
      </w:r>
      <w:r>
        <w:rPr>
          <w:color w:val="404040" w:themeColor="text1" w:themeTint="BF"/>
        </w:rPr>
        <w:t>the Bible</w:t>
      </w:r>
      <w:r w:rsidRPr="00C34F77">
        <w:rPr>
          <w:color w:val="404040" w:themeColor="text1" w:themeTint="BF"/>
        </w:rPr>
        <w:t xml:space="preserve"> and apply it to their lives.</w:t>
      </w:r>
      <w:r>
        <w:rPr>
          <w:i/>
          <w:iCs/>
          <w:color w:val="404040" w:themeColor="text1" w:themeTint="BF"/>
        </w:rPr>
        <w:t xml:space="preserve"> </w:t>
      </w:r>
    </w:p>
    <w:p w14:paraId="5E055041" w14:textId="77777777" w:rsidR="00AE2572" w:rsidRDefault="00AE2572" w:rsidP="00936585">
      <w:pPr>
        <w:ind w:left="720"/>
        <w:rPr>
          <w:color w:val="404040" w:themeColor="text1" w:themeTint="BF"/>
        </w:rPr>
      </w:pPr>
    </w:p>
    <w:p w14:paraId="4F759D97" w14:textId="42607515" w:rsidR="00AE2572" w:rsidRPr="00A2231F" w:rsidRDefault="00AE2572" w:rsidP="00936585">
      <w:pPr>
        <w:ind w:left="720"/>
        <w:rPr>
          <w:i/>
          <w:iCs/>
          <w:color w:val="404040" w:themeColor="text1" w:themeTint="BF"/>
        </w:rPr>
      </w:pPr>
      <w:r>
        <w:rPr>
          <w:color w:val="404040" w:themeColor="text1" w:themeTint="BF"/>
        </w:rPr>
        <w:t xml:space="preserve">One of the pastor's primary disciplines is ensuring that the church is taught the full breadth of God’s Word. Expository preaching, rather than topical preaching, happens when a pastor takes a single text of Scripture, unpacking it verse by verse, to glean all the text’s meaning and wisdom. Rather than skipping around, the pastor should deal with each verse in a text, challenging or unpopular as it may seem, so that God’s people receive careful instruction. More than that, a pastor committed to expository teaching is careful to cover the Bible from cover to cover. Timothy Keller once said, </w:t>
      </w:r>
      <w:r w:rsidRPr="0058156C">
        <w:rPr>
          <w:color w:val="404040" w:themeColor="text1" w:themeTint="BF"/>
        </w:rPr>
        <w:t>“Expository preaching is the best method for displaying and conveying your conviction that the whole Bible is true.”</w:t>
      </w:r>
      <w:r>
        <w:rPr>
          <w:rStyle w:val="EndnoteReference"/>
          <w:color w:val="404040" w:themeColor="text1" w:themeTint="BF"/>
        </w:rPr>
        <w:endnoteReference w:id="3"/>
      </w:r>
      <w:r w:rsidRPr="00A2231F">
        <w:rPr>
          <w:i/>
          <w:iCs/>
          <w:color w:val="404040" w:themeColor="text1" w:themeTint="BF"/>
        </w:rPr>
        <w:t xml:space="preserve"> </w:t>
      </w:r>
    </w:p>
    <w:p w14:paraId="0B2D8A3D" w14:textId="77777777" w:rsidR="00AE2572" w:rsidRDefault="00AE2572" w:rsidP="00FA7347">
      <w:pPr>
        <w:rPr>
          <w:color w:val="404040" w:themeColor="text1" w:themeTint="BF"/>
        </w:rPr>
      </w:pPr>
    </w:p>
    <w:p w14:paraId="4BEED761" w14:textId="63622F9B" w:rsidR="00AE2572" w:rsidRDefault="00AE2572" w:rsidP="004E5C13">
      <w:pPr>
        <w:ind w:left="720"/>
        <w:rPr>
          <w:color w:val="404040" w:themeColor="text1" w:themeTint="BF"/>
        </w:rPr>
      </w:pPr>
      <w:r>
        <w:rPr>
          <w:color w:val="404040" w:themeColor="text1" w:themeTint="BF"/>
        </w:rPr>
        <w:t xml:space="preserve">In Acts 17, Paul spent three days carefully preaching the Gospel to the people in Thessalonica, </w:t>
      </w:r>
      <w:r w:rsidRPr="0058156C">
        <w:rPr>
          <w:color w:val="404040" w:themeColor="text1" w:themeTint="BF"/>
        </w:rPr>
        <w:t>“explaining and proving”</w:t>
      </w:r>
      <w:r>
        <w:rPr>
          <w:color w:val="404040" w:themeColor="text1" w:themeTint="BF"/>
        </w:rPr>
        <w:t xml:space="preserve"> (v. 3) that Jesus is the Messiah. What was the result? Acts 17:4 says, </w:t>
      </w:r>
      <w:r w:rsidRPr="0058156C">
        <w:rPr>
          <w:color w:val="404040" w:themeColor="text1" w:themeTint="BF"/>
        </w:rPr>
        <w:t>“Some of them were persuaded and joined Paul and Silas, including a large number of God-fearing Greeks, as well as a number of the leading women.”</w:t>
      </w:r>
      <w:r>
        <w:rPr>
          <w:color w:val="404040" w:themeColor="text1" w:themeTint="BF"/>
        </w:rPr>
        <w:t xml:space="preserve"> When God’s Word is carefully and thoroughly preached, people come to know Christ through the power of the Holy Spirit. </w:t>
      </w:r>
    </w:p>
    <w:p w14:paraId="3D9BA847" w14:textId="77777777" w:rsidR="00AE2572" w:rsidRDefault="00AE2572" w:rsidP="00E27943">
      <w:pPr>
        <w:ind w:left="720"/>
        <w:rPr>
          <w:color w:val="404040" w:themeColor="text1" w:themeTint="BF"/>
        </w:rPr>
      </w:pPr>
    </w:p>
    <w:p w14:paraId="660F924E" w14:textId="269F716C" w:rsidR="00AE2572" w:rsidRPr="0058156C" w:rsidRDefault="00AE2572" w:rsidP="00E27943">
      <w:pPr>
        <w:ind w:left="720"/>
        <w:rPr>
          <w:color w:val="404040" w:themeColor="text1" w:themeTint="BF"/>
        </w:rPr>
      </w:pPr>
      <w:r>
        <w:rPr>
          <w:color w:val="404040" w:themeColor="text1" w:themeTint="BF"/>
        </w:rPr>
        <w:t xml:space="preserve">When Scripture is the center of preaching, sermons are the wisdom of God poured out for His people. Pastor Tony Merida comments, </w:t>
      </w:r>
      <w:r w:rsidRPr="0058156C">
        <w:rPr>
          <w:color w:val="404040" w:themeColor="text1" w:themeTint="BF"/>
        </w:rPr>
        <w:t>“The general understanding is that the text of Scripture drives expositional preaching. The Bible is at center stage</w:t>
      </w:r>
      <w:r>
        <w:rPr>
          <w:color w:val="404040" w:themeColor="text1" w:themeTint="BF"/>
        </w:rPr>
        <w:t xml:space="preserve"> . . . </w:t>
      </w:r>
      <w:r w:rsidRPr="0058156C">
        <w:rPr>
          <w:color w:val="404040" w:themeColor="text1" w:themeTint="BF"/>
        </w:rPr>
        <w:t>exposition deals with the in-depth study of the text for the purpose of communicating the message the original author intended.”</w:t>
      </w:r>
      <w:r>
        <w:rPr>
          <w:rStyle w:val="EndnoteReference"/>
          <w:color w:val="404040" w:themeColor="text1" w:themeTint="BF"/>
        </w:rPr>
        <w:endnoteReference w:id="4"/>
      </w:r>
      <w:r w:rsidRPr="0058156C">
        <w:rPr>
          <w:color w:val="404040" w:themeColor="text1" w:themeTint="BF"/>
        </w:rPr>
        <w:t xml:space="preserve"> </w:t>
      </w:r>
    </w:p>
    <w:p w14:paraId="6B926BA4" w14:textId="77777777" w:rsidR="00AE2572" w:rsidRDefault="00AE2572" w:rsidP="004E5C13">
      <w:pPr>
        <w:ind w:left="720"/>
        <w:rPr>
          <w:color w:val="404040" w:themeColor="text1" w:themeTint="BF"/>
        </w:rPr>
      </w:pPr>
    </w:p>
    <w:p w14:paraId="1108200F" w14:textId="5EC146FE" w:rsidR="00AE2572" w:rsidRDefault="00AE2572" w:rsidP="004E5C13">
      <w:pPr>
        <w:ind w:left="720"/>
        <w:rPr>
          <w:color w:val="404040" w:themeColor="text1" w:themeTint="BF"/>
        </w:rPr>
      </w:pPr>
      <w:r>
        <w:rPr>
          <w:color w:val="404040" w:themeColor="text1" w:themeTint="BF"/>
        </w:rPr>
        <w:t xml:space="preserve">When the people in Thessalonica heard Paul’s preaching, they walked away having been introduced to an extraordinary Savior. The same is true for the church today. Preaching is an opportunity to hear from God, to submit to the teaching of His Word, and to apply it to our lives. When we do that, God is glorified, the church is strengthened, and people come to know Christ. </w:t>
      </w:r>
    </w:p>
    <w:p w14:paraId="7204E5C3" w14:textId="77777777" w:rsidR="00AE2572" w:rsidRDefault="00AE2572" w:rsidP="00ED608E">
      <w:pPr>
        <w:pStyle w:val="Heading1Alt"/>
        <w:ind w:left="720"/>
      </w:pPr>
    </w:p>
    <w:p w14:paraId="40EF5B5B" w14:textId="77777777" w:rsidR="00AE2572" w:rsidRDefault="00AE2572" w:rsidP="00ED608E">
      <w:pPr>
        <w:pStyle w:val="Heading1Alt"/>
        <w:ind w:left="720"/>
      </w:pPr>
      <w:r>
        <w:t>DISCUSS</w:t>
      </w:r>
    </w:p>
    <w:p w14:paraId="39909317" w14:textId="77777777" w:rsidR="00AE2572" w:rsidRDefault="00AE2572" w:rsidP="00ED608E">
      <w:pPr>
        <w:ind w:left="720"/>
        <w:rPr>
          <w:i/>
          <w:iCs/>
        </w:rPr>
      </w:pPr>
    </w:p>
    <w:p w14:paraId="742F0E7F" w14:textId="7AFAC94E" w:rsidR="00AE2572" w:rsidRDefault="00AE2572" w:rsidP="008533A1">
      <w:pPr>
        <w:pStyle w:val="ListParagraph"/>
        <w:numPr>
          <w:ilvl w:val="0"/>
          <w:numId w:val="33"/>
        </w:numPr>
        <w:rPr>
          <w:i/>
          <w:iCs/>
          <w:color w:val="404040" w:themeColor="text1" w:themeTint="BF"/>
        </w:rPr>
      </w:pPr>
      <w:r>
        <w:rPr>
          <w:i/>
          <w:iCs/>
          <w:color w:val="404040" w:themeColor="text1" w:themeTint="BF"/>
        </w:rPr>
        <w:t>Where might you need to be challenged regarding your value of the preached Word?</w:t>
      </w:r>
    </w:p>
    <w:p w14:paraId="7A67BBCF" w14:textId="55352DE8" w:rsidR="00AE2572" w:rsidRDefault="00AE2572" w:rsidP="008533A1">
      <w:pPr>
        <w:pStyle w:val="ListParagraph"/>
        <w:numPr>
          <w:ilvl w:val="0"/>
          <w:numId w:val="33"/>
        </w:numPr>
        <w:rPr>
          <w:i/>
          <w:iCs/>
          <w:color w:val="404040" w:themeColor="text1" w:themeTint="BF"/>
        </w:rPr>
      </w:pPr>
      <w:r>
        <w:rPr>
          <w:i/>
          <w:iCs/>
          <w:color w:val="404040" w:themeColor="text1" w:themeTint="BF"/>
        </w:rPr>
        <w:t>How does expository preaching in particular help the church grow in discipleship?</w:t>
      </w:r>
    </w:p>
    <w:p w14:paraId="0710F150" w14:textId="03ADFF4D" w:rsidR="00AE2572" w:rsidRPr="008533A1" w:rsidRDefault="00AE2572" w:rsidP="008533A1">
      <w:pPr>
        <w:pStyle w:val="ListParagraph"/>
        <w:numPr>
          <w:ilvl w:val="0"/>
          <w:numId w:val="33"/>
        </w:numPr>
        <w:rPr>
          <w:i/>
          <w:iCs/>
          <w:color w:val="404040" w:themeColor="text1" w:themeTint="BF"/>
        </w:rPr>
      </w:pPr>
      <w:r>
        <w:rPr>
          <w:i/>
          <w:iCs/>
          <w:color w:val="404040" w:themeColor="text1" w:themeTint="BF"/>
        </w:rPr>
        <w:t>How can we position ourselves to receive faithful teaching of the Word?</w:t>
      </w:r>
    </w:p>
    <w:p w14:paraId="00108D0C" w14:textId="77777777" w:rsidR="00AE2572" w:rsidRPr="00E60A0C" w:rsidRDefault="00AE2572" w:rsidP="00C837A4">
      <w:pPr>
        <w:ind w:left="720"/>
        <w:rPr>
          <w:i/>
          <w:iCs/>
          <w:color w:val="404040" w:themeColor="text1" w:themeTint="BF"/>
        </w:rPr>
      </w:pPr>
    </w:p>
    <w:p w14:paraId="33461382" w14:textId="77777777" w:rsidR="00630B49" w:rsidRDefault="00630B49" w:rsidP="00972831">
      <w:pPr>
        <w:pStyle w:val="Heading1"/>
        <w:spacing w:line="360" w:lineRule="auto"/>
        <w:ind w:left="720"/>
        <w:rPr>
          <w:color w:val="8E817B"/>
        </w:rPr>
      </w:pPr>
    </w:p>
    <w:p w14:paraId="6B981F71" w14:textId="77777777" w:rsidR="00630B49" w:rsidRDefault="00630B49" w:rsidP="00972831">
      <w:pPr>
        <w:pStyle w:val="Heading1"/>
        <w:spacing w:line="360" w:lineRule="auto"/>
        <w:ind w:left="720"/>
        <w:rPr>
          <w:color w:val="8E817B"/>
        </w:rPr>
      </w:pPr>
    </w:p>
    <w:p w14:paraId="50595E12" w14:textId="77777777" w:rsidR="00630B49" w:rsidRDefault="00630B49" w:rsidP="00972831">
      <w:pPr>
        <w:pStyle w:val="Heading1"/>
        <w:spacing w:line="360" w:lineRule="auto"/>
        <w:ind w:left="720"/>
        <w:rPr>
          <w:color w:val="8E817B"/>
        </w:rPr>
      </w:pPr>
    </w:p>
    <w:p w14:paraId="70E3675D" w14:textId="77777777" w:rsidR="00630B49" w:rsidRDefault="00630B49" w:rsidP="00972831">
      <w:pPr>
        <w:pStyle w:val="Heading1"/>
        <w:spacing w:line="360" w:lineRule="auto"/>
        <w:ind w:left="720"/>
        <w:rPr>
          <w:color w:val="8E817B"/>
        </w:rPr>
      </w:pPr>
    </w:p>
    <w:p w14:paraId="1AB82D0F" w14:textId="0F7AB0F5" w:rsidR="00AE2572" w:rsidRPr="007D668C" w:rsidRDefault="00AE2572" w:rsidP="00972831">
      <w:pPr>
        <w:pStyle w:val="Heading1"/>
        <w:spacing w:line="360" w:lineRule="auto"/>
        <w:ind w:left="720"/>
        <w:rPr>
          <w:color w:val="8E817B"/>
        </w:rPr>
      </w:pPr>
      <w:r w:rsidRPr="007D668C">
        <w:rPr>
          <w:color w:val="8E817B"/>
        </w:rPr>
        <w:lastRenderedPageBreak/>
        <w:t>ADDING CLARITY</w:t>
      </w:r>
      <w:r>
        <w:rPr>
          <w:color w:val="8E817B"/>
        </w:rPr>
        <w:t xml:space="preserve"> </w:t>
      </w:r>
    </w:p>
    <w:p w14:paraId="26A55B5D" w14:textId="11EA4830" w:rsidR="00AE2572" w:rsidRDefault="00AE2572" w:rsidP="00972831">
      <w:pPr>
        <w:ind w:left="720"/>
        <w:rPr>
          <w:color w:val="404040" w:themeColor="text1" w:themeTint="BF"/>
        </w:rPr>
      </w:pPr>
      <w:r>
        <w:rPr>
          <w:color w:val="404040" w:themeColor="text1" w:themeTint="BF"/>
        </w:rPr>
        <w:t>Preaching and teaching are both vital ministries of the church, but they are not the same. Seminary professor Jonathan Pennington helps us distinguish the two:</w:t>
      </w:r>
    </w:p>
    <w:p w14:paraId="23C6F0EB" w14:textId="77777777" w:rsidR="00AE2572" w:rsidRPr="0058156C" w:rsidRDefault="00AE2572" w:rsidP="0058156C">
      <w:pPr>
        <w:ind w:left="864"/>
        <w:rPr>
          <w:color w:val="404040" w:themeColor="text1" w:themeTint="BF"/>
        </w:rPr>
      </w:pPr>
    </w:p>
    <w:p w14:paraId="0E3C4852" w14:textId="3DB89252" w:rsidR="00AE2572" w:rsidRPr="0058156C" w:rsidRDefault="003234C1" w:rsidP="0058156C">
      <w:pPr>
        <w:ind w:left="864"/>
        <w:rPr>
          <w:color w:val="404040" w:themeColor="text1" w:themeTint="BF"/>
        </w:rPr>
      </w:pPr>
      <w:r>
        <w:rPr>
          <w:color w:val="404040" w:themeColor="text1" w:themeTint="BF"/>
        </w:rPr>
        <w:t>“</w:t>
      </w:r>
      <w:r w:rsidR="00AE2572" w:rsidRPr="0058156C">
        <w:rPr>
          <w:color w:val="404040" w:themeColor="text1" w:themeTint="BF"/>
        </w:rPr>
        <w:t xml:space="preserve">We can define preaching as the invitational and </w:t>
      </w:r>
      <w:proofErr w:type="spellStart"/>
      <w:r w:rsidR="00AE2572" w:rsidRPr="0058156C">
        <w:rPr>
          <w:color w:val="404040" w:themeColor="text1" w:themeTint="BF"/>
        </w:rPr>
        <w:t>exhortational</w:t>
      </w:r>
      <w:proofErr w:type="spellEnd"/>
      <w:r w:rsidR="00AE2572" w:rsidRPr="0058156C">
        <w:rPr>
          <w:color w:val="404040" w:themeColor="text1" w:themeTint="BF"/>
        </w:rPr>
        <w:t xml:space="preserve"> proclamation of biblical and theological truth. Teaching, by contrast, is the explanation and explication of biblical and theological truth.</w:t>
      </w:r>
    </w:p>
    <w:p w14:paraId="05673733" w14:textId="77777777" w:rsidR="00AE2572" w:rsidRPr="0058156C" w:rsidRDefault="00AE2572" w:rsidP="0058156C">
      <w:pPr>
        <w:ind w:left="864"/>
        <w:rPr>
          <w:color w:val="404040" w:themeColor="text1" w:themeTint="BF"/>
        </w:rPr>
      </w:pPr>
    </w:p>
    <w:p w14:paraId="03303F9B" w14:textId="77777777" w:rsidR="00AE2572" w:rsidRPr="0058156C" w:rsidRDefault="00AE2572" w:rsidP="0058156C">
      <w:pPr>
        <w:ind w:left="864"/>
        <w:rPr>
          <w:color w:val="404040" w:themeColor="text1" w:themeTint="BF"/>
        </w:rPr>
      </w:pPr>
      <w:r w:rsidRPr="0058156C">
        <w:rPr>
          <w:color w:val="404040" w:themeColor="text1" w:themeTint="BF"/>
        </w:rPr>
        <w:t>What is shared between Christian preaching and teaching is the content—biblical and theological truth. The difference lies in the mode and immediate goal.</w:t>
      </w:r>
    </w:p>
    <w:p w14:paraId="1A011FC1" w14:textId="77777777" w:rsidR="00AE2572" w:rsidRPr="0058156C" w:rsidRDefault="00AE2572" w:rsidP="0058156C">
      <w:pPr>
        <w:ind w:left="864"/>
        <w:rPr>
          <w:color w:val="404040" w:themeColor="text1" w:themeTint="BF"/>
        </w:rPr>
      </w:pPr>
    </w:p>
    <w:p w14:paraId="6D04C94A" w14:textId="77777777" w:rsidR="00AE2572" w:rsidRPr="0058156C" w:rsidRDefault="00AE2572" w:rsidP="0058156C">
      <w:pPr>
        <w:ind w:left="864"/>
        <w:rPr>
          <w:color w:val="404040" w:themeColor="text1" w:themeTint="BF"/>
        </w:rPr>
      </w:pPr>
      <w:r w:rsidRPr="0058156C">
        <w:rPr>
          <w:color w:val="404040" w:themeColor="text1" w:themeTint="BF"/>
        </w:rPr>
        <w:t>Preaching is biblical and theological content selected and presented in a mode of proclamation with the immediate goal of invitation and exhortation.</w:t>
      </w:r>
    </w:p>
    <w:p w14:paraId="075E43FF" w14:textId="77777777" w:rsidR="00AE2572" w:rsidRPr="0058156C" w:rsidRDefault="00AE2572" w:rsidP="0058156C">
      <w:pPr>
        <w:ind w:left="864"/>
        <w:rPr>
          <w:color w:val="404040" w:themeColor="text1" w:themeTint="BF"/>
        </w:rPr>
      </w:pPr>
    </w:p>
    <w:p w14:paraId="6BAB0DA0" w14:textId="4A286BFE" w:rsidR="00AE2572" w:rsidRPr="0058156C" w:rsidRDefault="00AE2572" w:rsidP="0058156C">
      <w:pPr>
        <w:ind w:left="864"/>
        <w:rPr>
          <w:color w:val="404040" w:themeColor="text1" w:themeTint="BF"/>
        </w:rPr>
      </w:pPr>
      <w:r w:rsidRPr="0058156C">
        <w:rPr>
          <w:color w:val="404040" w:themeColor="text1" w:themeTint="BF"/>
        </w:rPr>
        <w:t>Teaching is biblical and theological content presented in a more detailed and systematic way for the purpose of explaining and unpacking complex issues, their interconnectedness, and their implications. There is overlap, but there is also distinction.</w:t>
      </w:r>
      <w:r w:rsidR="003234C1">
        <w:rPr>
          <w:color w:val="404040" w:themeColor="text1" w:themeTint="BF"/>
        </w:rPr>
        <w:t>”</w:t>
      </w:r>
      <w:r>
        <w:rPr>
          <w:rStyle w:val="EndnoteReference"/>
          <w:color w:val="404040" w:themeColor="text1" w:themeTint="BF"/>
        </w:rPr>
        <w:endnoteReference w:id="5"/>
      </w:r>
    </w:p>
    <w:p w14:paraId="1312C656" w14:textId="77777777" w:rsidR="00AE2572" w:rsidRDefault="00AE2572" w:rsidP="008F4D9C">
      <w:pPr>
        <w:rPr>
          <w:b/>
          <w:color w:val="404040" w:themeColor="text1" w:themeTint="BF"/>
        </w:rPr>
      </w:pPr>
    </w:p>
    <w:p w14:paraId="52BF94B1" w14:textId="77777777" w:rsidR="00AE2572" w:rsidRDefault="00AE2572" w:rsidP="008F4D9C">
      <w:pPr>
        <w:rPr>
          <w:b/>
          <w:color w:val="404040" w:themeColor="text1" w:themeTint="BF"/>
        </w:rPr>
      </w:pPr>
    </w:p>
    <w:p w14:paraId="270BD847" w14:textId="270744CC" w:rsidR="00AE2572" w:rsidRPr="003D5689" w:rsidRDefault="00AE2572" w:rsidP="003D568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God’s Word should be </w:t>
      </w:r>
      <w:r w:rsidRPr="006B4C21">
        <w:rPr>
          <w:rFonts w:ascii="Helvetica Neue" w:hAnsi="Helvetica Neue"/>
          <w:b/>
          <w:color w:val="404040" w:themeColor="text1" w:themeTint="BF"/>
          <w:sz w:val="28"/>
          <w:szCs w:val="28"/>
          <w:u w:val="single"/>
        </w:rPr>
        <w:t>central</w:t>
      </w:r>
      <w:r>
        <w:rPr>
          <w:rFonts w:ascii="Helvetica Neue" w:hAnsi="Helvetica Neue"/>
          <w:b/>
          <w:color w:val="404040" w:themeColor="text1" w:themeTint="BF"/>
          <w:sz w:val="28"/>
          <w:szCs w:val="28"/>
        </w:rPr>
        <w:t xml:space="preserve"> in our </w:t>
      </w:r>
      <w:r w:rsidRPr="00F775C9">
        <w:rPr>
          <w:rFonts w:ascii="Helvetica Neue" w:hAnsi="Helvetica Neue"/>
          <w:b/>
          <w:color w:val="404040" w:themeColor="text1" w:themeTint="BF"/>
          <w:sz w:val="28"/>
          <w:szCs w:val="28"/>
          <w:u w:val="single"/>
        </w:rPr>
        <w:t>study</w:t>
      </w:r>
      <w:r>
        <w:rPr>
          <w:rFonts w:ascii="Helvetica Neue" w:hAnsi="Helvetica Neue"/>
          <w:b/>
          <w:color w:val="404040" w:themeColor="text1" w:themeTint="BF"/>
          <w:sz w:val="28"/>
          <w:szCs w:val="28"/>
        </w:rPr>
        <w:t>.</w:t>
      </w:r>
    </w:p>
    <w:p w14:paraId="0B4E8AF7" w14:textId="265B3E3D" w:rsidR="00AE2572" w:rsidRPr="00275F12" w:rsidRDefault="00AE2572" w:rsidP="00275F12">
      <w:pPr>
        <w:ind w:left="720"/>
        <w:rPr>
          <w:i/>
          <w:iCs/>
          <w:color w:val="404040" w:themeColor="text1" w:themeTint="BF"/>
        </w:rPr>
      </w:pPr>
      <w:r w:rsidRPr="003D5689">
        <w:rPr>
          <w:color w:val="404040" w:themeColor="text1" w:themeTint="BF"/>
        </w:rPr>
        <w:t>Acts 17:10-12</w:t>
      </w:r>
      <w:r>
        <w:rPr>
          <w:color w:val="404040" w:themeColor="text1" w:themeTint="BF"/>
        </w:rPr>
        <w:t>:</w:t>
      </w:r>
      <w:r>
        <w:rPr>
          <w:b/>
          <w:bCs/>
          <w:color w:val="404040" w:themeColor="text1" w:themeTint="BF"/>
        </w:rPr>
        <w:t xml:space="preserve"> </w:t>
      </w:r>
      <w:r w:rsidRPr="00305DBD">
        <w:rPr>
          <w:i/>
          <w:iCs/>
          <w:color w:val="404040" w:themeColor="text1" w:themeTint="BF"/>
        </w:rPr>
        <w:t>As soon as it was night, the brothers and sisters sent Paul and Silas away to Berea. Upon arrival, they went into the synagogue of the Jews. The people here were of more noble character than those in Thessalonica, since they received the word with eagerness and examined the Scriptures daily to see if these things were so. Consequently, many of them believed, including a number of the prominent Greek women as well as men.</w:t>
      </w:r>
    </w:p>
    <w:p w14:paraId="331F124B" w14:textId="77777777" w:rsidR="00AE2572" w:rsidRDefault="00AE2572" w:rsidP="00ED608E">
      <w:pPr>
        <w:ind w:left="720"/>
        <w:rPr>
          <w:b/>
          <w:bCs/>
          <w:color w:val="404040" w:themeColor="text1" w:themeTint="BF"/>
        </w:rPr>
      </w:pPr>
    </w:p>
    <w:p w14:paraId="7A7C6200" w14:textId="0F08112F" w:rsidR="00AE2572" w:rsidRPr="00E60A0C" w:rsidRDefault="00AE2572" w:rsidP="000C5FC9">
      <w:pPr>
        <w:ind w:left="720"/>
        <w:rPr>
          <w:rStyle w:val="text"/>
          <w:i/>
          <w:iCs/>
          <w:color w:val="404040" w:themeColor="text1" w:themeTint="BF"/>
        </w:rPr>
      </w:pPr>
      <w:r w:rsidRPr="003D5689">
        <w:rPr>
          <w:color w:val="404040" w:themeColor="text1" w:themeTint="BF"/>
        </w:rPr>
        <w:t>Acts 18:24-26:</w:t>
      </w:r>
      <w:r>
        <w:rPr>
          <w:b/>
          <w:bCs/>
          <w:color w:val="404040" w:themeColor="text1" w:themeTint="BF"/>
        </w:rPr>
        <w:t xml:space="preserve"> </w:t>
      </w:r>
      <w:r w:rsidRPr="00AE2572">
        <w:rPr>
          <w:i/>
          <w:iCs/>
          <w:color w:val="404040" w:themeColor="text1" w:themeTint="BF"/>
        </w:rPr>
        <w:t>Now a Jew named Apollos, a native Alexandrian, an eloquent man who was competent in the use of the Scriptures, arrived in Ephesus. He had been instructed in the way of the Lord; and being fervent in spirit, he was speaking and teaching accurately about Jesus, although he knew only John’s baptism. He began to speak boldly in the synagogue. After Priscilla and Aquila heard him, they took him aside and explained the way of God to him more accurately.</w:t>
      </w:r>
    </w:p>
    <w:p w14:paraId="10C88B4B" w14:textId="77777777" w:rsidR="00AE2572" w:rsidRPr="00E60A0C" w:rsidRDefault="00AE2572" w:rsidP="00ED608E">
      <w:pPr>
        <w:ind w:left="720"/>
        <w:rPr>
          <w:rFonts w:ascii="Montserrat" w:hAnsi="Montserrat"/>
          <w:color w:val="404040" w:themeColor="text1" w:themeTint="BF"/>
        </w:rPr>
      </w:pPr>
    </w:p>
    <w:p w14:paraId="7894884C" w14:textId="2D2D8A2F" w:rsidR="00AE2572" w:rsidRPr="00E60A0C" w:rsidRDefault="00AE2572"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Acts 17:10-12 and Acts 18:24-26</w:t>
      </w:r>
    </w:p>
    <w:p w14:paraId="753DB375" w14:textId="2B9B2C10" w:rsidR="00AE2572" w:rsidRDefault="00AE2572" w:rsidP="00ED608E">
      <w:pPr>
        <w:ind w:left="720"/>
        <w:rPr>
          <w:color w:val="404040" w:themeColor="text1" w:themeTint="BF"/>
        </w:rPr>
      </w:pPr>
      <w:r>
        <w:rPr>
          <w:color w:val="404040" w:themeColor="text1" w:themeTint="BF"/>
        </w:rPr>
        <w:t xml:space="preserve">As we continue reading Acts 17, we find that Paul and Silas’s ministry in Thessalonica was short-lived. As people put their faith in Christ, the local Jewish leaders incited a mob to riot against them. As a result, the local believers helped Paul and Silas leave town in the night. Undeterred, they traveled to Berea, approximately forty-five miles away, and immediately began to teach in the synagogue. </w:t>
      </w:r>
    </w:p>
    <w:p w14:paraId="0B6E767D" w14:textId="77777777" w:rsidR="00AE2572" w:rsidRDefault="00AE2572" w:rsidP="0038302B">
      <w:pPr>
        <w:ind w:left="720"/>
        <w:rPr>
          <w:color w:val="404040" w:themeColor="text1" w:themeTint="BF"/>
        </w:rPr>
      </w:pPr>
    </w:p>
    <w:p w14:paraId="1EB92ECA" w14:textId="2FA31903" w:rsidR="00AE2572" w:rsidRDefault="00AE2572" w:rsidP="0038302B">
      <w:pPr>
        <w:ind w:left="720"/>
        <w:rPr>
          <w:color w:val="404040" w:themeColor="text1" w:themeTint="BF"/>
        </w:rPr>
      </w:pPr>
      <w:r>
        <w:rPr>
          <w:color w:val="404040" w:themeColor="text1" w:themeTint="BF"/>
        </w:rPr>
        <w:t xml:space="preserve">The Berean Jews responded to the gospel enthusiastically and examined the Old Testament Scriptures daily to determine the validity of the missionaries’ teaching. God’s Word should be </w:t>
      </w:r>
      <w:r>
        <w:rPr>
          <w:color w:val="404040" w:themeColor="text1" w:themeTint="BF"/>
        </w:rPr>
        <w:lastRenderedPageBreak/>
        <w:t xml:space="preserve">central in our study. When believers come together in a small group Bible Study setting, their primary focus should be Scripture. The Berean Jews had enough foundational knowledge of God’s Word that when they were presented with a new idea, they had the ability to discern the reliability of the message, not by instinct or opinion, but by examining what the Word of God had to say. </w:t>
      </w:r>
    </w:p>
    <w:p w14:paraId="2FE63C3A" w14:textId="77777777" w:rsidR="00AE2572" w:rsidRDefault="00AE2572" w:rsidP="00F61C55">
      <w:pPr>
        <w:ind w:left="720"/>
        <w:rPr>
          <w:color w:val="404040" w:themeColor="text1" w:themeTint="BF"/>
        </w:rPr>
      </w:pPr>
    </w:p>
    <w:p w14:paraId="280327FC" w14:textId="23F3A23C" w:rsidR="00651542" w:rsidRDefault="00AE2572" w:rsidP="00F61C55">
      <w:pPr>
        <w:ind w:left="720"/>
        <w:rPr>
          <w:color w:val="404040" w:themeColor="text1" w:themeTint="BF"/>
        </w:rPr>
      </w:pPr>
      <w:r>
        <w:rPr>
          <w:color w:val="404040" w:themeColor="text1" w:themeTint="BF"/>
        </w:rPr>
        <w:t xml:space="preserve">When we come to Connect Groups, what is the primary focus of our time together? While there is a place for fellowship, sharing prayer requests, and updating each other on our lives and families, the primary goal is to study God’s Word together in community. In biblical times, young boys would have studied the Scriptures together in Hebrew school. In eighteenth-century England, protestants began Sunday School as a way to educate protestant children. Today, small groups help us to live out God’s Word in community with others. As Tessa Morrell said in an article on Lifeway Voices, </w:t>
      </w:r>
      <w:r w:rsidRPr="00AE2572">
        <w:rPr>
          <w:color w:val="404040" w:themeColor="text1" w:themeTint="BF"/>
        </w:rPr>
        <w:t>“When we read and study the same passage of Scripture together, we can hold one another accountable to an accurate understanding of the text. We can also hold one another accountable for the faithful application of the text in daily life. As we discuss real-life scenarios where we can apply what we’re learning, members of the group can pray for and follow up on steps taken to obey.”</w:t>
      </w:r>
      <w:r>
        <w:rPr>
          <w:rStyle w:val="EndnoteReference"/>
          <w:color w:val="404040" w:themeColor="text1" w:themeTint="BF"/>
        </w:rPr>
        <w:endnoteReference w:id="6"/>
      </w:r>
      <w:r>
        <w:rPr>
          <w:color w:val="404040" w:themeColor="text1" w:themeTint="BF"/>
        </w:rPr>
        <w:t xml:space="preserve"> </w:t>
      </w:r>
      <w:r w:rsidR="00651542">
        <w:rPr>
          <w:color w:val="404040" w:themeColor="text1" w:themeTint="BF"/>
        </w:rPr>
        <w:t>Like the Berean Jews, studying God’s Word in community helps us to learn together and discern truth.</w:t>
      </w:r>
    </w:p>
    <w:p w14:paraId="7AECA437" w14:textId="77777777" w:rsidR="00F61C55" w:rsidRDefault="00F61C55" w:rsidP="00F61C55">
      <w:pPr>
        <w:ind w:left="720"/>
        <w:rPr>
          <w:color w:val="404040" w:themeColor="text1" w:themeTint="BF"/>
        </w:rPr>
      </w:pPr>
    </w:p>
    <w:p w14:paraId="5EC83102" w14:textId="6230462B" w:rsidR="00651542" w:rsidRDefault="00651542" w:rsidP="00F61C55">
      <w:pPr>
        <w:ind w:left="720"/>
        <w:rPr>
          <w:color w:val="404040" w:themeColor="text1" w:themeTint="BF"/>
        </w:rPr>
      </w:pPr>
      <w:r>
        <w:rPr>
          <w:color w:val="404040" w:themeColor="text1" w:themeTint="BF"/>
        </w:rPr>
        <w:t>In Acts 18:24-26</w:t>
      </w:r>
      <w:r w:rsidR="003A5F2E">
        <w:rPr>
          <w:color w:val="404040" w:themeColor="text1" w:themeTint="BF"/>
        </w:rPr>
        <w:t>,</w:t>
      </w:r>
      <w:r>
        <w:rPr>
          <w:color w:val="404040" w:themeColor="text1" w:themeTint="BF"/>
        </w:rPr>
        <w:t xml:space="preserve"> we see another example of the benefit of studying Scripture in community. </w:t>
      </w:r>
      <w:r w:rsidR="007E2285">
        <w:rPr>
          <w:color w:val="404040" w:themeColor="text1" w:themeTint="BF"/>
        </w:rPr>
        <w:t>Earlier in the chapter</w:t>
      </w:r>
      <w:r w:rsidR="002F79B0">
        <w:rPr>
          <w:color w:val="404040" w:themeColor="text1" w:themeTint="BF"/>
        </w:rPr>
        <w:t>,</w:t>
      </w:r>
      <w:r w:rsidR="007E2285">
        <w:rPr>
          <w:color w:val="404040" w:themeColor="text1" w:themeTint="BF"/>
        </w:rPr>
        <w:t xml:space="preserve"> we find that Paul traveled with </w:t>
      </w:r>
      <w:r w:rsidR="00C86C35">
        <w:rPr>
          <w:color w:val="404040" w:themeColor="text1" w:themeTint="BF"/>
        </w:rPr>
        <w:t xml:space="preserve">others preaching and teaching God’s </w:t>
      </w:r>
      <w:proofErr w:type="gramStart"/>
      <w:r w:rsidR="0014332E">
        <w:rPr>
          <w:color w:val="404040" w:themeColor="text1" w:themeTint="BF"/>
        </w:rPr>
        <w:t>Word</w:t>
      </w:r>
      <w:r w:rsidR="004E07BA">
        <w:rPr>
          <w:color w:val="404040" w:themeColor="text1" w:themeTint="BF"/>
        </w:rPr>
        <w:t>,</w:t>
      </w:r>
      <w:r w:rsidR="0014332E">
        <w:rPr>
          <w:color w:val="404040" w:themeColor="text1" w:themeTint="BF"/>
        </w:rPr>
        <w:t xml:space="preserve"> but</w:t>
      </w:r>
      <w:proofErr w:type="gramEnd"/>
      <w:r w:rsidR="00C86C35">
        <w:rPr>
          <w:color w:val="404040" w:themeColor="text1" w:themeTint="BF"/>
        </w:rPr>
        <w:t xml:space="preserve"> never staying too long in one place. Because of the missionary calling on Paul, he often secured leaders for a local church before moving to the next town. In Ephesus, he left behind two leaders, Aquilla and his wife, Priscilla. </w:t>
      </w:r>
      <w:r w:rsidR="0016568E">
        <w:rPr>
          <w:color w:val="404040" w:themeColor="text1" w:themeTint="BF"/>
        </w:rPr>
        <w:t xml:space="preserve">In the text, an eloquent young evangelist named Apollos came to the town to preach the </w:t>
      </w:r>
      <w:r w:rsidR="00AE2572">
        <w:rPr>
          <w:color w:val="404040" w:themeColor="text1" w:themeTint="BF"/>
        </w:rPr>
        <w:t>g</w:t>
      </w:r>
      <w:r w:rsidR="0016568E">
        <w:rPr>
          <w:color w:val="404040" w:themeColor="text1" w:themeTint="BF"/>
        </w:rPr>
        <w:t xml:space="preserve">ood </w:t>
      </w:r>
      <w:r w:rsidR="00AE2572">
        <w:rPr>
          <w:color w:val="404040" w:themeColor="text1" w:themeTint="BF"/>
        </w:rPr>
        <w:t>n</w:t>
      </w:r>
      <w:r w:rsidR="0016568E">
        <w:rPr>
          <w:color w:val="404040" w:themeColor="text1" w:themeTint="BF"/>
        </w:rPr>
        <w:t xml:space="preserve">ews of Jesus. </w:t>
      </w:r>
      <w:r w:rsidR="0035681D">
        <w:rPr>
          <w:color w:val="404040" w:themeColor="text1" w:themeTint="BF"/>
        </w:rPr>
        <w:t xml:space="preserve">While he was an enthusiastic and </w:t>
      </w:r>
      <w:r w:rsidR="00D76E10">
        <w:rPr>
          <w:color w:val="404040" w:themeColor="text1" w:themeTint="BF"/>
        </w:rPr>
        <w:t xml:space="preserve">compelling speaker, he lacked correct theology about the </w:t>
      </w:r>
      <w:r w:rsidR="00555E3E">
        <w:rPr>
          <w:color w:val="404040" w:themeColor="text1" w:themeTint="BF"/>
        </w:rPr>
        <w:t xml:space="preserve">nature of </w:t>
      </w:r>
      <w:r w:rsidR="004A57D5">
        <w:rPr>
          <w:color w:val="404040" w:themeColor="text1" w:themeTint="BF"/>
        </w:rPr>
        <w:t xml:space="preserve">a </w:t>
      </w:r>
      <w:r w:rsidR="00555E3E">
        <w:rPr>
          <w:color w:val="404040" w:themeColor="text1" w:themeTint="BF"/>
        </w:rPr>
        <w:t xml:space="preserve">believer’s baptism. </w:t>
      </w:r>
      <w:r w:rsidR="005C6A2D">
        <w:rPr>
          <w:color w:val="404040" w:themeColor="text1" w:themeTint="BF"/>
        </w:rPr>
        <w:t xml:space="preserve">Acts 18:27 says, </w:t>
      </w:r>
      <w:r w:rsidR="005C6A2D" w:rsidRPr="00AE2572">
        <w:rPr>
          <w:color w:val="404040" w:themeColor="text1" w:themeTint="BF"/>
        </w:rPr>
        <w:t>“After Priscilla and Aquila heard him, they took him aside and explained the way of God to him more accurately.”</w:t>
      </w:r>
      <w:r w:rsidR="005C6A2D">
        <w:rPr>
          <w:color w:val="404040" w:themeColor="text1" w:themeTint="BF"/>
        </w:rPr>
        <w:t xml:space="preserve"> </w:t>
      </w:r>
    </w:p>
    <w:p w14:paraId="62164E3C" w14:textId="77777777" w:rsidR="00F61C55" w:rsidRDefault="00F61C55" w:rsidP="00F61C55">
      <w:pPr>
        <w:ind w:left="720"/>
        <w:rPr>
          <w:color w:val="404040" w:themeColor="text1" w:themeTint="BF"/>
        </w:rPr>
      </w:pPr>
    </w:p>
    <w:p w14:paraId="004E9F41" w14:textId="3177C51E" w:rsidR="005C6A2D" w:rsidRDefault="005C6A2D" w:rsidP="00F61C55">
      <w:pPr>
        <w:ind w:left="720"/>
        <w:rPr>
          <w:color w:val="404040" w:themeColor="text1" w:themeTint="BF"/>
        </w:rPr>
      </w:pPr>
      <w:r>
        <w:rPr>
          <w:color w:val="404040" w:themeColor="text1" w:themeTint="BF"/>
        </w:rPr>
        <w:t xml:space="preserve">This text beautifully illustrates one benefit of </w:t>
      </w:r>
      <w:r w:rsidR="00D979C9">
        <w:rPr>
          <w:color w:val="404040" w:themeColor="text1" w:themeTint="BF"/>
        </w:rPr>
        <w:t>right teaching</w:t>
      </w:r>
      <w:r>
        <w:rPr>
          <w:color w:val="404040" w:themeColor="text1" w:themeTint="BF"/>
        </w:rPr>
        <w:t>—</w:t>
      </w:r>
      <w:r w:rsidR="00B62047">
        <w:rPr>
          <w:color w:val="404040" w:themeColor="text1" w:themeTint="BF"/>
        </w:rPr>
        <w:t xml:space="preserve">the ability to help one another understand God’s Word more accurately. </w:t>
      </w:r>
      <w:r w:rsidR="00366453">
        <w:rPr>
          <w:color w:val="404040" w:themeColor="text1" w:themeTint="BF"/>
        </w:rPr>
        <w:t>T</w:t>
      </w:r>
      <w:r w:rsidR="00984C3E">
        <w:rPr>
          <w:color w:val="404040" w:themeColor="text1" w:themeTint="BF"/>
        </w:rPr>
        <w:t xml:space="preserve">he text goes on to say that from there Apollos traveled on to </w:t>
      </w:r>
      <w:r w:rsidR="00A96CEC">
        <w:rPr>
          <w:color w:val="404040" w:themeColor="text1" w:themeTint="BF"/>
        </w:rPr>
        <w:t>Achaia</w:t>
      </w:r>
      <w:r w:rsidR="00AE4AF4">
        <w:rPr>
          <w:color w:val="404040" w:themeColor="text1" w:themeTint="BF"/>
        </w:rPr>
        <w:t>,</w:t>
      </w:r>
      <w:r w:rsidR="00A96CEC">
        <w:rPr>
          <w:color w:val="404040" w:themeColor="text1" w:themeTint="BF"/>
        </w:rPr>
        <w:t xml:space="preserve"> where his ministry was a blessing to others. </w:t>
      </w:r>
      <w:r w:rsidR="00B62047">
        <w:rPr>
          <w:color w:val="404040" w:themeColor="text1" w:themeTint="BF"/>
        </w:rPr>
        <w:t xml:space="preserve">No one person can understand the entirety of the Bible alone. </w:t>
      </w:r>
      <w:r w:rsidR="00AC36C1">
        <w:rPr>
          <w:color w:val="404040" w:themeColor="text1" w:themeTint="BF"/>
        </w:rPr>
        <w:t>P</w:t>
      </w:r>
      <w:r w:rsidR="00B62047">
        <w:rPr>
          <w:color w:val="404040" w:themeColor="text1" w:themeTint="BF"/>
        </w:rPr>
        <w:t xml:space="preserve">astors consult </w:t>
      </w:r>
      <w:r w:rsidR="00184F7B">
        <w:rPr>
          <w:color w:val="404040" w:themeColor="text1" w:themeTint="BF"/>
        </w:rPr>
        <w:t xml:space="preserve">commentaries, dictionaries, and </w:t>
      </w:r>
      <w:r w:rsidR="00AC36C1">
        <w:rPr>
          <w:color w:val="404040" w:themeColor="text1" w:themeTint="BF"/>
        </w:rPr>
        <w:t xml:space="preserve">the teaching of </w:t>
      </w:r>
      <w:r w:rsidR="00184F7B">
        <w:rPr>
          <w:color w:val="404040" w:themeColor="text1" w:themeTint="BF"/>
        </w:rPr>
        <w:t xml:space="preserve">other preachers to make sure their teaching aligns with Scripture. In Connect Groups, people have the chance to open God’s Word together, learn from one another, and gently </w:t>
      </w:r>
      <w:r w:rsidR="004F6612">
        <w:rPr>
          <w:color w:val="404040" w:themeColor="text1" w:themeTint="BF"/>
        </w:rPr>
        <w:t xml:space="preserve">correct misunderstandings. </w:t>
      </w:r>
    </w:p>
    <w:p w14:paraId="6047F328" w14:textId="77777777" w:rsidR="00F61C55" w:rsidRDefault="00F61C55" w:rsidP="00F61C55">
      <w:pPr>
        <w:ind w:left="720"/>
        <w:rPr>
          <w:color w:val="404040" w:themeColor="text1" w:themeTint="BF"/>
        </w:rPr>
      </w:pPr>
    </w:p>
    <w:p w14:paraId="2D6A0BD1" w14:textId="2573CD2C" w:rsidR="00F34F27" w:rsidRDefault="00F34F27" w:rsidP="00F61C55">
      <w:pPr>
        <w:ind w:left="720"/>
        <w:rPr>
          <w:color w:val="404040" w:themeColor="text1" w:themeTint="BF"/>
        </w:rPr>
      </w:pPr>
      <w:r>
        <w:rPr>
          <w:color w:val="404040" w:themeColor="text1" w:themeTint="BF"/>
        </w:rPr>
        <w:t xml:space="preserve">When Connect Groups gather, not only is it important to use our time to study God’s Word, but it’s also important to </w:t>
      </w:r>
      <w:r w:rsidR="00795D7C">
        <w:rPr>
          <w:color w:val="404040" w:themeColor="text1" w:themeTint="BF"/>
        </w:rPr>
        <w:t xml:space="preserve">teach accurately from the text and not opinion. Over time, philosophies, political views, </w:t>
      </w:r>
      <w:r w:rsidR="001D6840">
        <w:rPr>
          <w:color w:val="404040" w:themeColor="text1" w:themeTint="BF"/>
        </w:rPr>
        <w:t>ideologies</w:t>
      </w:r>
      <w:r w:rsidR="00AE2572">
        <w:rPr>
          <w:color w:val="404040" w:themeColor="text1" w:themeTint="BF"/>
        </w:rPr>
        <w:t>,</w:t>
      </w:r>
      <w:r w:rsidR="001D6840">
        <w:rPr>
          <w:color w:val="404040" w:themeColor="text1" w:themeTint="BF"/>
        </w:rPr>
        <w:t xml:space="preserve"> and opinions can all change, but God’s Word remains the same. </w:t>
      </w:r>
      <w:r w:rsidR="006F45B0">
        <w:rPr>
          <w:color w:val="404040" w:themeColor="text1" w:themeTint="BF"/>
        </w:rPr>
        <w:t xml:space="preserve">As Jesus said in Matthew </w:t>
      </w:r>
      <w:r w:rsidR="008E2D06">
        <w:rPr>
          <w:color w:val="404040" w:themeColor="text1" w:themeTint="BF"/>
        </w:rPr>
        <w:t xml:space="preserve">24:35, </w:t>
      </w:r>
      <w:r w:rsidR="008E2D06" w:rsidRPr="00AE2572">
        <w:rPr>
          <w:color w:val="404040" w:themeColor="text1" w:themeTint="BF"/>
        </w:rPr>
        <w:t xml:space="preserve">“Heaven and earth will pass away, but my words will never pass away.” </w:t>
      </w:r>
      <w:r w:rsidR="008E2D06">
        <w:rPr>
          <w:color w:val="404040" w:themeColor="text1" w:themeTint="BF"/>
        </w:rPr>
        <w:t xml:space="preserve">When we gather, the question we should ask is not, </w:t>
      </w:r>
      <w:r w:rsidR="008E2D06" w:rsidRPr="00AE2572">
        <w:rPr>
          <w:color w:val="404040" w:themeColor="text1" w:themeTint="BF"/>
        </w:rPr>
        <w:t>“</w:t>
      </w:r>
      <w:r w:rsidR="00D979C9" w:rsidRPr="00AE2572">
        <w:rPr>
          <w:color w:val="404040" w:themeColor="text1" w:themeTint="BF"/>
        </w:rPr>
        <w:t>W</w:t>
      </w:r>
      <w:r w:rsidR="008E2D06" w:rsidRPr="00AE2572">
        <w:rPr>
          <w:color w:val="404040" w:themeColor="text1" w:themeTint="BF"/>
        </w:rPr>
        <w:t xml:space="preserve">hat does so-and-so </w:t>
      </w:r>
      <w:r w:rsidR="00D979C9" w:rsidRPr="00AE2572">
        <w:rPr>
          <w:color w:val="404040" w:themeColor="text1" w:themeTint="BF"/>
        </w:rPr>
        <w:t xml:space="preserve">teacher </w:t>
      </w:r>
      <w:r w:rsidR="008E2D06" w:rsidRPr="00AE2572">
        <w:rPr>
          <w:color w:val="404040" w:themeColor="text1" w:themeTint="BF"/>
        </w:rPr>
        <w:t xml:space="preserve">say, or what does my </w:t>
      </w:r>
      <w:r w:rsidR="00DA456B" w:rsidRPr="00AE2572">
        <w:rPr>
          <w:color w:val="404040" w:themeColor="text1" w:themeTint="BF"/>
        </w:rPr>
        <w:t>pastor</w:t>
      </w:r>
      <w:r w:rsidR="008E2D06" w:rsidRPr="00AE2572">
        <w:rPr>
          <w:color w:val="404040" w:themeColor="text1" w:themeTint="BF"/>
        </w:rPr>
        <w:t xml:space="preserve"> say, or even what do</w:t>
      </w:r>
      <w:r w:rsidR="00DA456B" w:rsidRPr="00AE2572">
        <w:rPr>
          <w:color w:val="404040" w:themeColor="text1" w:themeTint="BF"/>
        </w:rPr>
        <w:t xml:space="preserve"> I say?”</w:t>
      </w:r>
      <w:r w:rsidR="00DA456B">
        <w:rPr>
          <w:color w:val="404040" w:themeColor="text1" w:themeTint="BF"/>
        </w:rPr>
        <w:t xml:space="preserve"> The question we need to ask is, </w:t>
      </w:r>
      <w:r w:rsidR="00DA456B" w:rsidRPr="00AE2572">
        <w:rPr>
          <w:color w:val="404040" w:themeColor="text1" w:themeTint="BF"/>
        </w:rPr>
        <w:t>“</w:t>
      </w:r>
      <w:r w:rsidR="00D979C9" w:rsidRPr="00AE2572">
        <w:rPr>
          <w:color w:val="404040" w:themeColor="text1" w:themeTint="BF"/>
        </w:rPr>
        <w:t>W</w:t>
      </w:r>
      <w:r w:rsidR="002D21A8" w:rsidRPr="00AE2572">
        <w:rPr>
          <w:color w:val="404040" w:themeColor="text1" w:themeTint="BF"/>
        </w:rPr>
        <w:t xml:space="preserve">hat </w:t>
      </w:r>
      <w:r w:rsidR="002D21A8" w:rsidRPr="00AE2572">
        <w:rPr>
          <w:color w:val="404040" w:themeColor="text1" w:themeTint="BF"/>
        </w:rPr>
        <w:lastRenderedPageBreak/>
        <w:t xml:space="preserve">does God’s Word say?” </w:t>
      </w:r>
      <w:r w:rsidR="002D21A8">
        <w:rPr>
          <w:color w:val="404040" w:themeColor="text1" w:themeTint="BF"/>
        </w:rPr>
        <w:t xml:space="preserve">When we make God’s Word central to our teaching, we help each other grow in wisdom and understanding of God’s Word and His purposes for our lives. </w:t>
      </w:r>
    </w:p>
    <w:p w14:paraId="239DB4CC" w14:textId="77777777" w:rsidR="00ED608E" w:rsidRDefault="00ED608E" w:rsidP="002D21A8">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17022D0" w:rsidR="00ED608E" w:rsidRDefault="002D21A8" w:rsidP="002D21A8">
      <w:pPr>
        <w:pStyle w:val="ListParagraph"/>
        <w:numPr>
          <w:ilvl w:val="0"/>
          <w:numId w:val="34"/>
        </w:numPr>
        <w:rPr>
          <w:i/>
          <w:iCs/>
          <w:color w:val="404040" w:themeColor="text1" w:themeTint="BF"/>
        </w:rPr>
      </w:pPr>
      <w:r>
        <w:rPr>
          <w:i/>
          <w:iCs/>
          <w:color w:val="404040" w:themeColor="text1" w:themeTint="BF"/>
        </w:rPr>
        <w:t xml:space="preserve">How </w:t>
      </w:r>
      <w:r w:rsidR="00E55B35">
        <w:rPr>
          <w:i/>
          <w:iCs/>
          <w:color w:val="404040" w:themeColor="text1" w:themeTint="BF"/>
        </w:rPr>
        <w:t xml:space="preserve">did the </w:t>
      </w:r>
      <w:r w:rsidR="004777D5">
        <w:rPr>
          <w:i/>
          <w:iCs/>
          <w:color w:val="404040" w:themeColor="text1" w:themeTint="BF"/>
        </w:rPr>
        <w:t>Berean</w:t>
      </w:r>
      <w:r w:rsidR="00E55B35">
        <w:rPr>
          <w:i/>
          <w:iCs/>
          <w:color w:val="404040" w:themeColor="text1" w:themeTint="BF"/>
        </w:rPr>
        <w:t xml:space="preserve"> Jews demonstrate </w:t>
      </w:r>
      <w:r w:rsidR="00D979C9">
        <w:rPr>
          <w:i/>
          <w:iCs/>
          <w:color w:val="404040" w:themeColor="text1" w:themeTint="BF"/>
        </w:rPr>
        <w:t>a</w:t>
      </w:r>
      <w:r w:rsidR="00E55B35">
        <w:rPr>
          <w:i/>
          <w:iCs/>
          <w:color w:val="404040" w:themeColor="text1" w:themeTint="BF"/>
        </w:rPr>
        <w:t xml:space="preserve"> commitment to Scripture?</w:t>
      </w:r>
    </w:p>
    <w:p w14:paraId="6A4F327F" w14:textId="74A6BCF6" w:rsidR="00E55B35" w:rsidRDefault="00E55B35" w:rsidP="002D21A8">
      <w:pPr>
        <w:pStyle w:val="ListParagraph"/>
        <w:numPr>
          <w:ilvl w:val="0"/>
          <w:numId w:val="34"/>
        </w:numPr>
        <w:rPr>
          <w:i/>
          <w:iCs/>
          <w:color w:val="404040" w:themeColor="text1" w:themeTint="BF"/>
        </w:rPr>
      </w:pPr>
      <w:r>
        <w:rPr>
          <w:i/>
          <w:iCs/>
          <w:color w:val="404040" w:themeColor="text1" w:themeTint="BF"/>
        </w:rPr>
        <w:t xml:space="preserve">Why do you think it was important that Aquilla and Priscilla </w:t>
      </w:r>
      <w:r w:rsidR="00A96CEC">
        <w:rPr>
          <w:i/>
          <w:iCs/>
          <w:color w:val="404040" w:themeColor="text1" w:themeTint="BF"/>
        </w:rPr>
        <w:t>addressed</w:t>
      </w:r>
      <w:r w:rsidR="00091136">
        <w:rPr>
          <w:i/>
          <w:iCs/>
          <w:color w:val="404040" w:themeColor="text1" w:themeTint="BF"/>
        </w:rPr>
        <w:t xml:space="preserve"> Apollos’</w:t>
      </w:r>
      <w:r w:rsidR="00AE2572">
        <w:rPr>
          <w:i/>
          <w:iCs/>
          <w:color w:val="404040" w:themeColor="text1" w:themeTint="BF"/>
        </w:rPr>
        <w:t>s</w:t>
      </w:r>
      <w:r w:rsidR="00091136">
        <w:rPr>
          <w:i/>
          <w:iCs/>
          <w:color w:val="404040" w:themeColor="text1" w:themeTint="BF"/>
        </w:rPr>
        <w:t xml:space="preserve"> incorrect teaching?</w:t>
      </w:r>
    </w:p>
    <w:p w14:paraId="121DFFEF" w14:textId="0680E01E" w:rsidR="00A96CEC" w:rsidRPr="002D21A8" w:rsidRDefault="00C10F68" w:rsidP="002D21A8">
      <w:pPr>
        <w:pStyle w:val="ListParagraph"/>
        <w:numPr>
          <w:ilvl w:val="0"/>
          <w:numId w:val="34"/>
        </w:numPr>
        <w:rPr>
          <w:i/>
          <w:iCs/>
          <w:color w:val="404040" w:themeColor="text1" w:themeTint="BF"/>
        </w:rPr>
      </w:pPr>
      <w:r>
        <w:rPr>
          <w:i/>
          <w:iCs/>
          <w:color w:val="404040" w:themeColor="text1" w:themeTint="BF"/>
        </w:rPr>
        <w:t xml:space="preserve">Is your preparation and participation in your Connect Group </w:t>
      </w:r>
      <w:r w:rsidR="00D979C9">
        <w:rPr>
          <w:i/>
          <w:iCs/>
          <w:color w:val="404040" w:themeColor="text1" w:themeTint="BF"/>
        </w:rPr>
        <w:t>based on God’s Word over human opinion? How might we grow in this?</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1745E06A" w:rsidR="00A30638" w:rsidRPr="00ED608E" w:rsidRDefault="00E31CC9" w:rsidP="00C837A4">
      <w:pPr>
        <w:ind w:left="720"/>
        <w:rPr>
          <w:color w:val="404040" w:themeColor="text1" w:themeTint="BF"/>
        </w:rPr>
      </w:pPr>
      <w:r>
        <w:rPr>
          <w:color w:val="404040" w:themeColor="text1" w:themeTint="BF"/>
        </w:rPr>
        <w:t xml:space="preserve">Jesus came so that we might be saved. </w:t>
      </w:r>
      <w:r w:rsidR="0094441F">
        <w:rPr>
          <w:color w:val="404040" w:themeColor="text1" w:themeTint="BF"/>
        </w:rPr>
        <w:t>In Romans 10:17</w:t>
      </w:r>
      <w:r w:rsidR="00D12CE9">
        <w:rPr>
          <w:color w:val="404040" w:themeColor="text1" w:themeTint="BF"/>
        </w:rPr>
        <w:t>,</w:t>
      </w:r>
      <w:r w:rsidR="0094441F">
        <w:rPr>
          <w:color w:val="404040" w:themeColor="text1" w:themeTint="BF"/>
        </w:rPr>
        <w:t xml:space="preserve"> we read that </w:t>
      </w:r>
      <w:r w:rsidR="0094441F" w:rsidRPr="00AE2572">
        <w:rPr>
          <w:color w:val="404040" w:themeColor="text1" w:themeTint="BF"/>
        </w:rPr>
        <w:t>“</w:t>
      </w:r>
      <w:r w:rsidR="00074242" w:rsidRPr="00AE2572">
        <w:rPr>
          <w:color w:val="404040" w:themeColor="text1" w:themeTint="BF"/>
        </w:rPr>
        <w:t xml:space="preserve">faith comes by </w:t>
      </w:r>
      <w:proofErr w:type="gramStart"/>
      <w:r w:rsidR="00074242" w:rsidRPr="00AE2572">
        <w:rPr>
          <w:color w:val="404040" w:themeColor="text1" w:themeTint="BF"/>
        </w:rPr>
        <w:t>hearing, and</w:t>
      </w:r>
      <w:proofErr w:type="gramEnd"/>
      <w:r w:rsidR="00074242" w:rsidRPr="00AE2572">
        <w:rPr>
          <w:color w:val="404040" w:themeColor="text1" w:themeTint="BF"/>
        </w:rPr>
        <w:t xml:space="preserve"> </w:t>
      </w:r>
      <w:r w:rsidR="001966AE" w:rsidRPr="00AE2572">
        <w:rPr>
          <w:color w:val="404040" w:themeColor="text1" w:themeTint="BF"/>
        </w:rPr>
        <w:t>hearing by the Word of God” (NKJV)</w:t>
      </w:r>
      <w:r w:rsidR="001966AE" w:rsidRPr="00023574">
        <w:rPr>
          <w:i/>
          <w:iCs/>
          <w:color w:val="404040" w:themeColor="text1" w:themeTint="BF"/>
        </w:rPr>
        <w:t>.</w:t>
      </w:r>
      <w:r w:rsidR="001966AE">
        <w:rPr>
          <w:color w:val="404040" w:themeColor="text1" w:themeTint="BF"/>
        </w:rPr>
        <w:t xml:space="preserve"> When </w:t>
      </w:r>
      <w:r w:rsidR="001D57A4">
        <w:rPr>
          <w:color w:val="404040" w:themeColor="text1" w:themeTint="BF"/>
        </w:rPr>
        <w:t xml:space="preserve">Scripture is central in our hearts, central in our pulpit, and central in our </w:t>
      </w:r>
      <w:r w:rsidR="00D979C9">
        <w:rPr>
          <w:color w:val="404040" w:themeColor="text1" w:themeTint="BF"/>
        </w:rPr>
        <w:t>g</w:t>
      </w:r>
      <w:r w:rsidR="001D57A4">
        <w:rPr>
          <w:color w:val="404040" w:themeColor="text1" w:themeTint="BF"/>
        </w:rPr>
        <w:t xml:space="preserve">roups, then Christ is proclaimed and people come to know Him. For believers, the ongoing </w:t>
      </w:r>
      <w:r w:rsidR="00D979C9">
        <w:rPr>
          <w:color w:val="404040" w:themeColor="text1" w:themeTint="BF"/>
        </w:rPr>
        <w:t>reception</w:t>
      </w:r>
      <w:r w:rsidR="001D57A4">
        <w:rPr>
          <w:color w:val="404040" w:themeColor="text1" w:themeTint="BF"/>
        </w:rPr>
        <w:t xml:space="preserve"> of God’s Word in our personal Bible Study, in </w:t>
      </w:r>
      <w:r w:rsidR="00F1263F">
        <w:rPr>
          <w:color w:val="404040" w:themeColor="text1" w:themeTint="BF"/>
        </w:rPr>
        <w:t xml:space="preserve">the weekly sermon, and in our small group helps us to grow in </w:t>
      </w:r>
      <w:r w:rsidR="00AE2572">
        <w:rPr>
          <w:color w:val="404040" w:themeColor="text1" w:themeTint="BF"/>
        </w:rPr>
        <w:t>b</w:t>
      </w:r>
      <w:r w:rsidR="00F1263F">
        <w:rPr>
          <w:color w:val="404040" w:themeColor="text1" w:themeTint="BF"/>
        </w:rPr>
        <w:t>iblical wisdom and build our lives on the foundation of Christ’s enduring Word (Matt</w:t>
      </w:r>
      <w:r w:rsidR="00D979C9">
        <w:rPr>
          <w:color w:val="404040" w:themeColor="text1" w:themeTint="BF"/>
        </w:rPr>
        <w:t>hew</w:t>
      </w:r>
      <w:r w:rsidR="00F1263F">
        <w:rPr>
          <w:color w:val="404040" w:themeColor="text1" w:themeTint="BF"/>
        </w:rPr>
        <w:t xml:space="preserve"> </w:t>
      </w:r>
      <w:r w:rsidR="008F2E5E">
        <w:rPr>
          <w:color w:val="404040" w:themeColor="text1" w:themeTint="BF"/>
        </w:rPr>
        <w:t>7:24)</w:t>
      </w:r>
      <w:r w:rsidR="00D979C9">
        <w:rPr>
          <w:color w:val="404040" w:themeColor="text1" w:themeTint="BF"/>
        </w:rPr>
        <w:t>.</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3FEEAF67" w:rsidR="00A30638" w:rsidRDefault="008F2E5E" w:rsidP="008F2E5E">
      <w:pPr>
        <w:pStyle w:val="ListParagraph"/>
        <w:numPr>
          <w:ilvl w:val="0"/>
          <w:numId w:val="35"/>
        </w:numPr>
        <w:rPr>
          <w:i/>
          <w:iCs/>
          <w:color w:val="404040" w:themeColor="text1" w:themeTint="BF"/>
        </w:rPr>
      </w:pPr>
      <w:r>
        <w:rPr>
          <w:i/>
          <w:iCs/>
          <w:color w:val="404040" w:themeColor="text1" w:themeTint="BF"/>
        </w:rPr>
        <w:t>What does your personal Bible Study practice look like? Is there</w:t>
      </w:r>
      <w:r w:rsidR="001E2C0B">
        <w:rPr>
          <w:i/>
          <w:iCs/>
          <w:color w:val="404040" w:themeColor="text1" w:themeTint="BF"/>
        </w:rPr>
        <w:t xml:space="preserve"> an opportunity to re</w:t>
      </w:r>
      <w:r w:rsidR="008D24DF">
        <w:rPr>
          <w:i/>
          <w:iCs/>
          <w:color w:val="404040" w:themeColor="text1" w:themeTint="BF"/>
        </w:rPr>
        <w:t>-</w:t>
      </w:r>
      <w:r w:rsidR="001E2C0B">
        <w:rPr>
          <w:i/>
          <w:iCs/>
          <w:color w:val="404040" w:themeColor="text1" w:themeTint="BF"/>
        </w:rPr>
        <w:t>engage in God’s Word in a fresh way this week?</w:t>
      </w:r>
    </w:p>
    <w:p w14:paraId="3E0EF684" w14:textId="66586AAB" w:rsidR="001E2C0B" w:rsidRDefault="001E2C0B" w:rsidP="008F2E5E">
      <w:pPr>
        <w:pStyle w:val="ListParagraph"/>
        <w:numPr>
          <w:ilvl w:val="0"/>
          <w:numId w:val="35"/>
        </w:numPr>
        <w:rPr>
          <w:i/>
          <w:iCs/>
          <w:color w:val="404040" w:themeColor="text1" w:themeTint="BF"/>
        </w:rPr>
      </w:pPr>
      <w:r>
        <w:rPr>
          <w:i/>
          <w:iCs/>
          <w:color w:val="404040" w:themeColor="text1" w:themeTint="BF"/>
        </w:rPr>
        <w:t xml:space="preserve">How do you approach </w:t>
      </w:r>
      <w:r w:rsidR="00643E00">
        <w:rPr>
          <w:i/>
          <w:iCs/>
          <w:color w:val="404040" w:themeColor="text1" w:themeTint="BF"/>
        </w:rPr>
        <w:t>listening to</w:t>
      </w:r>
      <w:r>
        <w:rPr>
          <w:i/>
          <w:iCs/>
          <w:color w:val="404040" w:themeColor="text1" w:themeTint="BF"/>
        </w:rPr>
        <w:t xml:space="preserve"> the sermon? Do you </w:t>
      </w:r>
      <w:r w:rsidR="00290090">
        <w:rPr>
          <w:i/>
          <w:iCs/>
          <w:color w:val="404040" w:themeColor="text1" w:themeTint="BF"/>
        </w:rPr>
        <w:t>come to worship expecting to hear a Word from God? Why or why not?</w:t>
      </w:r>
    </w:p>
    <w:p w14:paraId="0F20477C" w14:textId="74E3366E" w:rsidR="00290090" w:rsidRPr="008F2E5E" w:rsidRDefault="00290090" w:rsidP="008F2E5E">
      <w:pPr>
        <w:pStyle w:val="ListParagraph"/>
        <w:numPr>
          <w:ilvl w:val="0"/>
          <w:numId w:val="35"/>
        </w:numPr>
        <w:rPr>
          <w:i/>
          <w:iCs/>
          <w:color w:val="404040" w:themeColor="text1" w:themeTint="BF"/>
        </w:rPr>
      </w:pPr>
      <w:r>
        <w:rPr>
          <w:i/>
          <w:iCs/>
          <w:color w:val="404040" w:themeColor="text1" w:themeTint="BF"/>
        </w:rPr>
        <w:t xml:space="preserve">How can </w:t>
      </w:r>
      <w:r w:rsidR="00643E00">
        <w:rPr>
          <w:i/>
          <w:iCs/>
          <w:color w:val="404040" w:themeColor="text1" w:themeTint="BF"/>
        </w:rPr>
        <w:t>you seek to grow as a student of those who preach and teach in our church?</w:t>
      </w:r>
      <w:r>
        <w:rPr>
          <w:i/>
          <w:iCs/>
          <w:color w:val="404040" w:themeColor="text1" w:themeTint="BF"/>
        </w:rPr>
        <w:t xml:space="preserve">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330F520B" w:rsidR="004A5282" w:rsidRPr="00643E00" w:rsidRDefault="00B4749B" w:rsidP="00C837A4">
      <w:pPr>
        <w:ind w:left="720"/>
        <w:rPr>
          <w:color w:val="404040" w:themeColor="text1" w:themeTint="BF"/>
        </w:rPr>
      </w:pPr>
      <w:r w:rsidRPr="00643E00">
        <w:rPr>
          <w:color w:val="404040" w:themeColor="text1" w:themeTint="BF"/>
        </w:rPr>
        <w:t>The early church grew when Scripture was preached faithfully in both large and small group settings. The same is true today</w:t>
      </w:r>
      <w:r w:rsidR="00A223CA">
        <w:rPr>
          <w:color w:val="404040" w:themeColor="text1" w:themeTint="BF"/>
        </w:rPr>
        <w:t xml:space="preserve">. The church grows </w:t>
      </w:r>
      <w:r w:rsidRPr="00643E00">
        <w:rPr>
          <w:color w:val="404040" w:themeColor="text1" w:themeTint="BF"/>
        </w:rPr>
        <w:t>when the Bible is central to our teaching</w:t>
      </w:r>
      <w:r w:rsidR="00A223CA">
        <w:rPr>
          <w:color w:val="404040" w:themeColor="text1" w:themeTint="BF"/>
        </w:rPr>
        <w:t xml:space="preserve"> and preaching</w:t>
      </w:r>
      <w:r w:rsidRPr="00643E00">
        <w:rPr>
          <w:color w:val="404040" w:themeColor="text1" w:themeTint="BF"/>
        </w:rPr>
        <w:t>. How can you make the Bible central in your life this week?</w:t>
      </w:r>
    </w:p>
    <w:p w14:paraId="712329AB" w14:textId="77777777" w:rsidR="00B4749B" w:rsidRDefault="00B4749B" w:rsidP="00C837A4">
      <w:pPr>
        <w:pStyle w:val="Heading1"/>
        <w:spacing w:line="360" w:lineRule="auto"/>
        <w:ind w:left="720"/>
        <w:rPr>
          <w:color w:val="8E817B"/>
        </w:rPr>
      </w:pPr>
    </w:p>
    <w:p w14:paraId="52378BA4" w14:textId="77777777" w:rsidR="00630B49" w:rsidRDefault="00630B49" w:rsidP="00C837A4">
      <w:pPr>
        <w:pStyle w:val="Heading1"/>
        <w:spacing w:line="360" w:lineRule="auto"/>
        <w:ind w:left="720"/>
        <w:rPr>
          <w:color w:val="8E817B"/>
        </w:rPr>
      </w:pPr>
    </w:p>
    <w:p w14:paraId="4C495D95" w14:textId="77777777" w:rsidR="00630B49" w:rsidRDefault="00630B49" w:rsidP="00C837A4">
      <w:pPr>
        <w:pStyle w:val="Heading1"/>
        <w:spacing w:line="360" w:lineRule="auto"/>
        <w:ind w:left="720"/>
        <w:rPr>
          <w:color w:val="8E817B"/>
        </w:rPr>
      </w:pPr>
    </w:p>
    <w:p w14:paraId="68F9735F" w14:textId="37F4FAE1" w:rsidR="004A5282" w:rsidRPr="00A30638" w:rsidRDefault="004A5282" w:rsidP="00C837A4">
      <w:pPr>
        <w:pStyle w:val="Heading1"/>
        <w:spacing w:line="360" w:lineRule="auto"/>
        <w:ind w:left="720"/>
        <w:rPr>
          <w:color w:val="8E817B"/>
        </w:rPr>
      </w:pPr>
      <w:r w:rsidRPr="00A30638">
        <w:rPr>
          <w:color w:val="8E817B"/>
        </w:rPr>
        <w:lastRenderedPageBreak/>
        <w:t>APPLY</w:t>
      </w:r>
    </w:p>
    <w:p w14:paraId="35E0D345" w14:textId="336C602E" w:rsidR="004E3F56" w:rsidRPr="00E60A0C" w:rsidRDefault="004E3F56" w:rsidP="004E3F56">
      <w:pPr>
        <w:ind w:left="720"/>
        <w:rPr>
          <w:color w:val="404040" w:themeColor="text1" w:themeTint="BF"/>
        </w:rPr>
      </w:pPr>
      <w:r>
        <w:rPr>
          <w:color w:val="404040" w:themeColor="text1" w:themeTint="BF"/>
        </w:rPr>
        <w:t xml:space="preserve">In Eugene Peterson’s </w:t>
      </w:r>
      <w:r w:rsidRPr="00AE2572">
        <w:rPr>
          <w:i/>
          <w:iCs/>
          <w:color w:val="404040" w:themeColor="text1" w:themeTint="BF"/>
        </w:rPr>
        <w:t>Eat This Book</w:t>
      </w:r>
      <w:r w:rsidRPr="00AE2572">
        <w:rPr>
          <w:color w:val="404040" w:themeColor="text1" w:themeTint="BF"/>
        </w:rPr>
        <w:t>,</w:t>
      </w:r>
      <w:r>
        <w:rPr>
          <w:color w:val="404040" w:themeColor="text1" w:themeTint="BF"/>
        </w:rPr>
        <w:t xml:space="preserve"> he encourages the </w:t>
      </w:r>
      <w:r w:rsidR="00AE2572">
        <w:rPr>
          <w:color w:val="404040" w:themeColor="text1" w:themeTint="BF"/>
        </w:rPr>
        <w:t>b</w:t>
      </w:r>
      <w:r>
        <w:rPr>
          <w:color w:val="404040" w:themeColor="text1" w:themeTint="BF"/>
        </w:rPr>
        <w:t xml:space="preserve">ody of believers to feast daily on God’s Word. What would need to change in your day-to-day and Sunday experience to approach God’s Word as a feast to be enjoyed? </w:t>
      </w:r>
    </w:p>
    <w:p w14:paraId="5727D5D3" w14:textId="77777777" w:rsidR="00ED608E" w:rsidRDefault="00ED608E" w:rsidP="00B4749B">
      <w:pPr>
        <w:rPr>
          <w:color w:val="404040" w:themeColor="text1" w:themeTint="BF"/>
        </w:rPr>
      </w:pPr>
    </w:p>
    <w:p w14:paraId="582B0B16" w14:textId="77777777" w:rsidR="00ED608E" w:rsidRDefault="00ED608E" w:rsidP="00383B90">
      <w:pPr>
        <w:ind w:left="720"/>
        <w:rPr>
          <w:color w:val="404040" w:themeColor="text1" w:themeTint="BF"/>
        </w:rPr>
      </w:pPr>
    </w:p>
    <w:p w14:paraId="3EE05BCA" w14:textId="77777777" w:rsidR="00630B49" w:rsidRDefault="00630B49" w:rsidP="00383B90">
      <w:pPr>
        <w:ind w:left="720"/>
        <w:rPr>
          <w:color w:val="404040" w:themeColor="text1" w:themeTint="BF"/>
        </w:rPr>
      </w:pPr>
    </w:p>
    <w:p w14:paraId="44C1A89F" w14:textId="77777777" w:rsidR="00630B49" w:rsidRDefault="00630B49" w:rsidP="00383B90">
      <w:pPr>
        <w:ind w:left="720"/>
        <w:rPr>
          <w:color w:val="404040" w:themeColor="text1" w:themeTint="BF"/>
        </w:rPr>
      </w:pPr>
    </w:p>
    <w:p w14:paraId="38E5C7D7" w14:textId="77777777" w:rsidR="00630B49" w:rsidRDefault="00630B49" w:rsidP="00383B90">
      <w:pPr>
        <w:ind w:left="720"/>
        <w:rPr>
          <w:color w:val="404040" w:themeColor="text1" w:themeTint="BF"/>
        </w:rPr>
      </w:pPr>
    </w:p>
    <w:p w14:paraId="7117A7DD" w14:textId="77777777" w:rsidR="00630B49" w:rsidRDefault="00630B49" w:rsidP="00383B90">
      <w:pPr>
        <w:ind w:left="720"/>
        <w:rPr>
          <w:color w:val="404040" w:themeColor="text1" w:themeTint="BF"/>
        </w:rPr>
      </w:pPr>
    </w:p>
    <w:p w14:paraId="2CF56062" w14:textId="77777777" w:rsidR="00630B49" w:rsidRDefault="00630B49" w:rsidP="00383B90">
      <w:pPr>
        <w:ind w:left="720"/>
        <w:rPr>
          <w:color w:val="404040" w:themeColor="text1" w:themeTint="BF"/>
        </w:rPr>
      </w:pPr>
    </w:p>
    <w:p w14:paraId="1EE8C6A1" w14:textId="77777777" w:rsidR="00630B49" w:rsidRDefault="00630B49" w:rsidP="00383B90">
      <w:pPr>
        <w:ind w:left="720"/>
        <w:rPr>
          <w:color w:val="404040" w:themeColor="text1" w:themeTint="BF"/>
        </w:rPr>
      </w:pPr>
    </w:p>
    <w:p w14:paraId="4C176163" w14:textId="77777777" w:rsidR="00630B49" w:rsidRDefault="00630B49" w:rsidP="00383B90">
      <w:pPr>
        <w:ind w:left="720"/>
        <w:rPr>
          <w:color w:val="404040" w:themeColor="text1" w:themeTint="BF"/>
        </w:rPr>
      </w:pPr>
    </w:p>
    <w:p w14:paraId="71C1BA45" w14:textId="77777777" w:rsidR="00630B49" w:rsidRDefault="00630B49" w:rsidP="00383B90">
      <w:pPr>
        <w:ind w:left="720"/>
        <w:rPr>
          <w:color w:val="404040" w:themeColor="text1" w:themeTint="BF"/>
        </w:rPr>
      </w:pPr>
    </w:p>
    <w:p w14:paraId="05FFF838" w14:textId="77777777" w:rsidR="00630B49" w:rsidRDefault="00630B49" w:rsidP="00383B90">
      <w:pPr>
        <w:ind w:left="720"/>
        <w:rPr>
          <w:color w:val="404040" w:themeColor="text1" w:themeTint="BF"/>
        </w:rPr>
      </w:pPr>
    </w:p>
    <w:p w14:paraId="49885186" w14:textId="77777777" w:rsidR="00630B49" w:rsidRDefault="00630B49" w:rsidP="00383B90">
      <w:pPr>
        <w:ind w:left="720"/>
        <w:rPr>
          <w:color w:val="404040" w:themeColor="text1" w:themeTint="BF"/>
        </w:rPr>
      </w:pPr>
    </w:p>
    <w:p w14:paraId="28A46A77" w14:textId="77777777" w:rsidR="00630B49" w:rsidRDefault="00630B49" w:rsidP="00383B90">
      <w:pPr>
        <w:ind w:left="720"/>
        <w:rPr>
          <w:color w:val="404040" w:themeColor="text1" w:themeTint="BF"/>
        </w:rPr>
      </w:pPr>
    </w:p>
    <w:p w14:paraId="6018E44B" w14:textId="77777777" w:rsidR="00630B49" w:rsidRDefault="00630B49" w:rsidP="00383B90">
      <w:pPr>
        <w:ind w:left="720"/>
        <w:rPr>
          <w:color w:val="404040" w:themeColor="text1" w:themeTint="BF"/>
        </w:rPr>
      </w:pPr>
    </w:p>
    <w:p w14:paraId="788380DB" w14:textId="77777777" w:rsidR="00630B49" w:rsidRDefault="00630B49" w:rsidP="00383B90">
      <w:pPr>
        <w:ind w:left="720"/>
        <w:rPr>
          <w:color w:val="404040" w:themeColor="text1" w:themeTint="BF"/>
        </w:rPr>
      </w:pPr>
    </w:p>
    <w:p w14:paraId="7BF65E9F" w14:textId="77777777" w:rsidR="00630B49" w:rsidRDefault="00630B49" w:rsidP="00383B90">
      <w:pPr>
        <w:ind w:left="720"/>
        <w:rPr>
          <w:color w:val="404040" w:themeColor="text1" w:themeTint="BF"/>
        </w:rPr>
      </w:pPr>
    </w:p>
    <w:p w14:paraId="4821F142" w14:textId="77777777" w:rsidR="00630B49" w:rsidRDefault="00630B49" w:rsidP="00383B90">
      <w:pPr>
        <w:ind w:left="720"/>
        <w:rPr>
          <w:color w:val="404040" w:themeColor="text1" w:themeTint="BF"/>
        </w:rPr>
      </w:pPr>
    </w:p>
    <w:p w14:paraId="513B7AAD" w14:textId="77777777" w:rsidR="00630B49" w:rsidRDefault="00630B49" w:rsidP="00383B90">
      <w:pPr>
        <w:ind w:left="720"/>
        <w:rPr>
          <w:color w:val="404040" w:themeColor="text1" w:themeTint="BF"/>
        </w:rPr>
      </w:pPr>
    </w:p>
    <w:p w14:paraId="7342E8A1" w14:textId="77777777" w:rsidR="00630B49" w:rsidRDefault="00630B49" w:rsidP="00383B90">
      <w:pPr>
        <w:ind w:left="720"/>
        <w:rPr>
          <w:color w:val="404040" w:themeColor="text1" w:themeTint="BF"/>
        </w:rPr>
      </w:pPr>
    </w:p>
    <w:p w14:paraId="74E3FAB0" w14:textId="77777777" w:rsidR="00630B49" w:rsidRDefault="00630B49" w:rsidP="00383B90">
      <w:pPr>
        <w:ind w:left="720"/>
        <w:rPr>
          <w:color w:val="404040" w:themeColor="text1" w:themeTint="BF"/>
        </w:rPr>
      </w:pPr>
    </w:p>
    <w:p w14:paraId="69296F2D" w14:textId="77777777" w:rsidR="00630B49" w:rsidRDefault="00630B49" w:rsidP="00383B90">
      <w:pPr>
        <w:ind w:left="720"/>
        <w:rPr>
          <w:color w:val="404040" w:themeColor="text1" w:themeTint="BF"/>
        </w:rPr>
      </w:pPr>
    </w:p>
    <w:p w14:paraId="566ADD82" w14:textId="77777777" w:rsidR="00630B49" w:rsidRDefault="00630B49" w:rsidP="00383B90">
      <w:pPr>
        <w:ind w:left="720"/>
        <w:rPr>
          <w:color w:val="404040" w:themeColor="text1" w:themeTint="BF"/>
        </w:rPr>
      </w:pPr>
    </w:p>
    <w:p w14:paraId="67E0DCCA" w14:textId="77777777" w:rsidR="00630B49" w:rsidRDefault="00630B49" w:rsidP="00383B90">
      <w:pPr>
        <w:ind w:left="720"/>
        <w:rPr>
          <w:color w:val="404040" w:themeColor="text1" w:themeTint="BF"/>
        </w:rPr>
      </w:pPr>
    </w:p>
    <w:p w14:paraId="1977372C" w14:textId="77777777" w:rsidR="00630B49" w:rsidRDefault="00630B49" w:rsidP="00383B90">
      <w:pPr>
        <w:ind w:left="720"/>
        <w:rPr>
          <w:color w:val="404040" w:themeColor="text1" w:themeTint="BF"/>
        </w:rPr>
      </w:pPr>
    </w:p>
    <w:p w14:paraId="58F3B47D" w14:textId="77777777" w:rsidR="00630B49" w:rsidRDefault="00630B49" w:rsidP="00383B90">
      <w:pPr>
        <w:ind w:left="720"/>
        <w:rPr>
          <w:color w:val="404040" w:themeColor="text1" w:themeTint="BF"/>
        </w:rPr>
      </w:pPr>
    </w:p>
    <w:p w14:paraId="34826294" w14:textId="77777777" w:rsidR="00630B49" w:rsidRDefault="00630B49" w:rsidP="00383B90">
      <w:pPr>
        <w:ind w:left="720"/>
        <w:rPr>
          <w:color w:val="404040" w:themeColor="text1" w:themeTint="BF"/>
        </w:rPr>
      </w:pPr>
    </w:p>
    <w:p w14:paraId="43CBD28D" w14:textId="77777777" w:rsidR="00630B49" w:rsidRDefault="00630B49"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630B49" w:rsidRDefault="00ED608E" w:rsidP="00ED608E">
      <w:pPr>
        <w:pStyle w:val="Heading1"/>
        <w:spacing w:line="360" w:lineRule="auto"/>
        <w:ind w:left="720"/>
        <w:rPr>
          <w:color w:val="000000" w:themeColor="text1"/>
        </w:rPr>
      </w:pPr>
      <w:r w:rsidRPr="00630B49">
        <w:rPr>
          <w:color w:val="000000" w:themeColor="text1"/>
        </w:rPr>
        <w:t>References</w:t>
      </w:r>
    </w:p>
    <w:p w14:paraId="17DD3E27" w14:textId="15BD17E3" w:rsidR="004E3F56" w:rsidRPr="00383B90" w:rsidRDefault="004E3F56" w:rsidP="00383B90">
      <w:pPr>
        <w:ind w:left="720"/>
        <w:rPr>
          <w:color w:val="404040" w:themeColor="text1" w:themeTint="BF"/>
        </w:rPr>
      </w:pPr>
    </w:p>
    <w:sectPr w:rsidR="004E3F56" w:rsidRPr="00383B90" w:rsidSect="005B6B8B">
      <w:headerReference w:type="default" r:id="rId13"/>
      <w:footerReference w:type="default" r:id="rId14"/>
      <w:head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EBA63" w14:textId="77777777" w:rsidR="00FC5ABC" w:rsidRDefault="00FC5ABC" w:rsidP="00602BFD">
      <w:r>
        <w:separator/>
      </w:r>
    </w:p>
    <w:p w14:paraId="4371561C" w14:textId="77777777" w:rsidR="00FC5ABC" w:rsidRDefault="00FC5ABC" w:rsidP="00602BFD"/>
  </w:endnote>
  <w:endnote w:type="continuationSeparator" w:id="0">
    <w:p w14:paraId="429265FC" w14:textId="77777777" w:rsidR="00FC5ABC" w:rsidRDefault="00FC5ABC" w:rsidP="00602BFD">
      <w:r>
        <w:continuationSeparator/>
      </w:r>
    </w:p>
    <w:p w14:paraId="055F5B94" w14:textId="77777777" w:rsidR="00FC5ABC" w:rsidRDefault="00FC5ABC" w:rsidP="00602BFD"/>
  </w:endnote>
  <w:endnote w:type="continuationNotice" w:id="1">
    <w:p w14:paraId="25CDFC5D" w14:textId="77777777" w:rsidR="00FC5ABC" w:rsidRDefault="00FC5ABC">
      <w:pPr>
        <w:spacing w:line="240" w:lineRule="auto"/>
      </w:pPr>
    </w:p>
  </w:endnote>
  <w:endnote w:id="2">
    <w:p w14:paraId="50D7C82F" w14:textId="3A4F052E" w:rsidR="00AE2572" w:rsidRPr="00630B49" w:rsidRDefault="00AE2572" w:rsidP="00630B49">
      <w:pPr>
        <w:pStyle w:val="EndnoteText"/>
        <w:ind w:left="864"/>
        <w:rPr>
          <w:i/>
          <w:iCs/>
          <w:sz w:val="18"/>
          <w:szCs w:val="18"/>
        </w:rPr>
      </w:pPr>
      <w:r w:rsidRPr="00630B49">
        <w:rPr>
          <w:rStyle w:val="EndnoteReference"/>
          <w:sz w:val="18"/>
          <w:szCs w:val="18"/>
        </w:rPr>
        <w:endnoteRef/>
      </w:r>
      <w:r w:rsidRPr="00630B49">
        <w:rPr>
          <w:sz w:val="18"/>
          <w:szCs w:val="18"/>
        </w:rPr>
        <w:t xml:space="preserve"> Drew Tillman, “12 Spurgeon Quotes on Preaching,” </w:t>
      </w:r>
      <w:r w:rsidRPr="00630B49">
        <w:rPr>
          <w:i/>
          <w:iCs/>
          <w:sz w:val="18"/>
          <w:szCs w:val="18"/>
        </w:rPr>
        <w:t>Midwestern</w:t>
      </w:r>
      <w:r w:rsidRPr="00630B49">
        <w:rPr>
          <w:sz w:val="18"/>
          <w:szCs w:val="18"/>
        </w:rPr>
        <w:t xml:space="preserve"> 47, (2024): 57. </w:t>
      </w:r>
    </w:p>
  </w:endnote>
  <w:endnote w:id="3">
    <w:p w14:paraId="0978724F" w14:textId="2EA15F28" w:rsidR="00AE2572" w:rsidRPr="00630B49" w:rsidRDefault="00AE2572" w:rsidP="00630B49">
      <w:pPr>
        <w:pStyle w:val="EndnoteText"/>
        <w:ind w:left="864"/>
        <w:rPr>
          <w:sz w:val="18"/>
          <w:szCs w:val="18"/>
        </w:rPr>
      </w:pPr>
      <w:r w:rsidRPr="00630B49">
        <w:rPr>
          <w:rStyle w:val="EndnoteReference"/>
          <w:sz w:val="18"/>
          <w:szCs w:val="18"/>
        </w:rPr>
        <w:endnoteRef/>
      </w:r>
      <w:r w:rsidRPr="00630B49">
        <w:rPr>
          <w:sz w:val="18"/>
          <w:szCs w:val="18"/>
        </w:rPr>
        <w:t xml:space="preserve"> Timothy Keller, Preaching: Communicating Faith in an Age of Skepticism (New York: Viking, 2015), 32.</w:t>
      </w:r>
    </w:p>
  </w:endnote>
  <w:endnote w:id="4">
    <w:p w14:paraId="4DCF0F08" w14:textId="019E1FDF" w:rsidR="00AE2572" w:rsidRPr="00630B49" w:rsidRDefault="00330A96" w:rsidP="00330A96">
      <w:pPr>
        <w:pStyle w:val="EndnoteText"/>
        <w:ind w:left="432" w:firstLine="432"/>
        <w:rPr>
          <w:sz w:val="18"/>
          <w:szCs w:val="18"/>
        </w:rPr>
      </w:pPr>
      <w:r>
        <w:rPr>
          <w:rStyle w:val="EndnoteReference"/>
        </w:rPr>
        <w:endnoteRef/>
      </w:r>
      <w:r w:rsidR="009C3483">
        <w:rPr>
          <w:sz w:val="18"/>
          <w:szCs w:val="18"/>
        </w:rPr>
        <w:t xml:space="preserve"> Tony Merida, Exalting Jesus in Acts (Christ</w:t>
      </w:r>
      <w:r w:rsidR="00E36556">
        <w:rPr>
          <w:sz w:val="18"/>
          <w:szCs w:val="18"/>
        </w:rPr>
        <w:t>-</w:t>
      </w:r>
      <w:r w:rsidR="009C3483">
        <w:rPr>
          <w:sz w:val="18"/>
          <w:szCs w:val="18"/>
        </w:rPr>
        <w:t>Centered Exposition Commentary)</w:t>
      </w:r>
      <w:r w:rsidR="007F35DA">
        <w:rPr>
          <w:sz w:val="18"/>
          <w:szCs w:val="18"/>
        </w:rPr>
        <w:t xml:space="preserve"> Holman Bible Publishers</w:t>
      </w:r>
      <w:r w:rsidR="00D35B26">
        <w:rPr>
          <w:sz w:val="18"/>
          <w:szCs w:val="18"/>
        </w:rPr>
        <w:t xml:space="preserve">, </w:t>
      </w:r>
      <w:r w:rsidR="00723CF5">
        <w:rPr>
          <w:sz w:val="18"/>
          <w:szCs w:val="18"/>
        </w:rPr>
        <w:t>2017.</w:t>
      </w:r>
    </w:p>
  </w:endnote>
  <w:endnote w:id="5">
    <w:p w14:paraId="75C1D59A" w14:textId="4E0F1BDD" w:rsidR="00AE2572" w:rsidRPr="00630B49" w:rsidRDefault="00AE2572" w:rsidP="00630B49">
      <w:pPr>
        <w:pStyle w:val="EndnoteText"/>
        <w:ind w:left="864"/>
        <w:rPr>
          <w:sz w:val="18"/>
          <w:szCs w:val="18"/>
        </w:rPr>
      </w:pPr>
      <w:r w:rsidRPr="00630B49">
        <w:rPr>
          <w:rStyle w:val="EndnoteReference"/>
          <w:sz w:val="18"/>
          <w:szCs w:val="18"/>
        </w:rPr>
        <w:endnoteRef/>
      </w:r>
      <w:r w:rsidRPr="00630B49">
        <w:rPr>
          <w:sz w:val="18"/>
          <w:szCs w:val="18"/>
        </w:rPr>
        <w:t xml:space="preserve"> Jonathan T. Pennington, “What’s the Difference between Preaching and Teaching,” Logos, July 18, 2022, https://www.logos.com/grow/what-is-the-difference-between-preaching-and-teaching/.</w:t>
      </w:r>
    </w:p>
  </w:endnote>
  <w:endnote w:id="6">
    <w:p w14:paraId="5213EB80" w14:textId="2E72FF1F" w:rsidR="00AE2572" w:rsidRDefault="00AE2572" w:rsidP="00630B49">
      <w:pPr>
        <w:pStyle w:val="EndnoteText"/>
        <w:ind w:left="864"/>
      </w:pPr>
      <w:r w:rsidRPr="00630B49">
        <w:rPr>
          <w:rStyle w:val="EndnoteReference"/>
          <w:sz w:val="18"/>
          <w:szCs w:val="18"/>
        </w:rPr>
        <w:endnoteRef/>
      </w:r>
      <w:r w:rsidRPr="00630B49">
        <w:rPr>
          <w:sz w:val="18"/>
          <w:szCs w:val="18"/>
        </w:rPr>
        <w:t xml:space="preserve"> Tessa Morrell, “Why Studying Scripture in a Group Is Vital for Believers,” Lifeway Voices, December 16, 2020, https://voices.lifeway.com/church-ministry-leadership/why-studying-scripture-in-a-group-is-vital-for-all-believers/.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4F585D-7439-B343-AA14-DA8FACC3ADA4}"/>
    <w:embedBold r:id="rId2" w:fontKey="{2DAFFF51-4D48-9047-BDCD-3097F60D94C8}"/>
    <w:embedItalic r:id="rId3" w:fontKey="{99CFD0EF-0C27-8E48-9E75-F2C84E801D9B}"/>
    <w:embedBoldItalic r:id="rId4" w:fontKey="{87F6E41A-4233-8540-B3BF-4C073221CE00}"/>
  </w:font>
  <w:font w:name="Symbol">
    <w:panose1 w:val="05050102010706020507"/>
    <w:charset w:val="02"/>
    <w:family w:val="decorative"/>
    <w:pitch w:val="variable"/>
    <w:sig w:usb0="00000000" w:usb1="10000000" w:usb2="00000000" w:usb3="00000000" w:csb0="80000000" w:csb1="00000000"/>
    <w:embedRegular r:id="rId5" w:fontKey="{2D2D2712-D448-C444-984C-FFA15B770E71}"/>
  </w:font>
  <w:font w:name="Courier New">
    <w:panose1 w:val="02070309020205020404"/>
    <w:charset w:val="00"/>
    <w:family w:val="modern"/>
    <w:pitch w:val="fixed"/>
    <w:sig w:usb0="E0002EFF" w:usb1="C0007843" w:usb2="00000009" w:usb3="00000000" w:csb0="000001FF" w:csb1="00000000"/>
    <w:embedRegular r:id="rId6" w:fontKey="{33AC660E-E46E-784D-A33A-F5482DC0FDD7}"/>
  </w:font>
  <w:font w:name="Wingdings">
    <w:panose1 w:val="05000000000000000000"/>
    <w:charset w:val="4D"/>
    <w:family w:val="decorative"/>
    <w:pitch w:val="variable"/>
    <w:sig w:usb0="00000003" w:usb1="00000000" w:usb2="00000000" w:usb3="00000000" w:csb0="80000001" w:csb1="00000000"/>
    <w:embedRegular r:id="rId7" w:fontKey="{29B1FC95-056C-EA44-B8CB-69A999EA8FF2}"/>
  </w:font>
  <w:font w:name="Calibri">
    <w:panose1 w:val="020F0502020204030204"/>
    <w:charset w:val="00"/>
    <w:family w:val="swiss"/>
    <w:pitch w:val="variable"/>
    <w:sig w:usb0="E0002AFF" w:usb1="C000247B" w:usb2="00000009" w:usb3="00000000" w:csb0="000001FF" w:csb1="00000000"/>
    <w:embedRegular r:id="rId8" w:fontKey="{FAFD3936-C00C-134D-8596-FD5BA75BBF22}"/>
    <w:embedBold r:id="rId9" w:fontKey="{F672AAC4-4B2F-7F4C-90C2-4E3811EEC861}"/>
  </w:font>
  <w:font w:name="Corbel">
    <w:panose1 w:val="020B0503020204020204"/>
    <w:charset w:val="00"/>
    <w:family w:val="swiss"/>
    <w:pitch w:val="variable"/>
    <w:sig w:usb0="A00002EF" w:usb1="4000A44B" w:usb2="00000000" w:usb3="00000000" w:csb0="0000019F" w:csb1="00000000"/>
    <w:embedRegular r:id="rId10" w:fontKey="{98045E08-60FF-E14B-A986-020A3CE71889}"/>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E4461926-4C1D-5347-8BF3-3A90D7163435}"/>
    <w:embedBold r:id="rId20" w:fontKey="{A7345FF2-990E-F641-A6EA-9C27CB43E59B}"/>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4857FD29-02AE-254D-AED1-89BBFA906423}"/>
  </w:font>
  <w:font w:name="Times">
    <w:altName w:val="Times New Roman"/>
    <w:panose1 w:val="020B0604020202020204"/>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55BB2648-BDF2-6740-824F-E5C96AE60AC8}"/>
  </w:font>
  <w:font w:name="Arial">
    <w:panose1 w:val="020B0604020202020204"/>
    <w:charset w:val="00"/>
    <w:family w:val="swiss"/>
    <w:pitch w:val="variable"/>
    <w:sig w:usb0="E0002AFF" w:usb1="C0007843" w:usb2="00000009" w:usb3="00000000" w:csb0="000001FF" w:csb1="00000000"/>
    <w:embedRegular r:id="rId26" w:fontKey="{617906ED-633E-E14B-A46E-CAB7A6814009}"/>
    <w:embedItalic r:id="rId27" w:fontKey="{92024383-FF17-1049-BD96-707284852B4D}"/>
  </w:font>
  <w:font w:name="Montserrat">
    <w:panose1 w:val="00000500000000000000"/>
    <w:charset w:val="4D"/>
    <w:family w:val="auto"/>
    <w:pitch w:val="variable"/>
    <w:sig w:usb0="2000020F" w:usb1="00000003" w:usb2="00000000" w:usb3="00000000" w:csb0="00000197" w:csb1="00000000"/>
    <w:embedRegular r:id="rId28" w:fontKey="{96852889-0CE9-1A46-BF63-7D529B3CF076}"/>
    <w:embedBold r:id="rId29" w:fontKey="{AF7A3E7D-6E7F-984D-AF27-873203EFC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C0A9D" w14:textId="77777777" w:rsidR="00FC5ABC" w:rsidRDefault="00FC5ABC" w:rsidP="00602BFD">
      <w:r>
        <w:separator/>
      </w:r>
    </w:p>
    <w:p w14:paraId="070FEDD3" w14:textId="77777777" w:rsidR="00FC5ABC" w:rsidRDefault="00FC5ABC" w:rsidP="00602BFD"/>
  </w:footnote>
  <w:footnote w:type="continuationSeparator" w:id="0">
    <w:p w14:paraId="2D5BF379" w14:textId="77777777" w:rsidR="00FC5ABC" w:rsidRDefault="00FC5ABC" w:rsidP="00602BFD">
      <w:r>
        <w:continuationSeparator/>
      </w:r>
    </w:p>
    <w:p w14:paraId="3B984100" w14:textId="77777777" w:rsidR="00FC5ABC" w:rsidRDefault="00FC5ABC" w:rsidP="00602BFD"/>
  </w:footnote>
  <w:footnote w:type="continuationNotice" w:id="1">
    <w:p w14:paraId="054BADAC" w14:textId="77777777" w:rsidR="00FC5ABC" w:rsidRDefault="00FC5A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FCA2397" w:rsidR="007D668C" w:rsidRPr="00FB1B64" w:rsidRDefault="007E03BD" w:rsidP="00FB1B64">
                          <w:pPr>
                            <w:jc w:val="right"/>
                            <w:rPr>
                              <w:rFonts w:ascii="Montserrat" w:hAnsi="Montserrat"/>
                              <w:b/>
                              <w:bCs/>
                              <w:sz w:val="24"/>
                              <w:szCs w:val="24"/>
                            </w:rPr>
                          </w:pPr>
                          <w:r>
                            <w:rPr>
                              <w:b/>
                              <w:bCs/>
                              <w:color w:val="8E817B"/>
                            </w:rPr>
                            <w:t>Preaching and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FCA2397" w:rsidR="007D668C" w:rsidRPr="00FB1B64" w:rsidRDefault="007E03BD" w:rsidP="00FB1B64">
                    <w:pPr>
                      <w:jc w:val="right"/>
                      <w:rPr>
                        <w:rFonts w:ascii="Montserrat" w:hAnsi="Montserrat"/>
                        <w:b/>
                        <w:bCs/>
                        <w:sz w:val="24"/>
                        <w:szCs w:val="24"/>
                      </w:rPr>
                    </w:pPr>
                    <w:r>
                      <w:rPr>
                        <w:b/>
                        <w:bCs/>
                        <w:color w:val="8E817B"/>
                      </w:rPr>
                      <w:t>Preaching and Teaching</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693E7403" w:rsidR="00DD31A0" w:rsidRPr="006D3029" w:rsidRDefault="007E03BD"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5715E2">
                            <w:rPr>
                              <w:rFonts w:ascii="Montserrat" w:hAnsi="Montserrat"/>
                              <w:color w:val="FFFFFF" w:themeColor="background1"/>
                              <w:sz w:val="28"/>
                              <w:szCs w:val="28"/>
                            </w:rPr>
                            <w:t>Session 6</w:t>
                          </w:r>
                          <w:r>
                            <w:rPr>
                              <w:rFonts w:ascii="Montserrat" w:hAnsi="Montserrat"/>
                              <w:color w:val="FFFFFF" w:themeColor="background1"/>
                              <w:sz w:val="28"/>
                              <w:szCs w:val="28"/>
                            </w:rPr>
                            <w:t xml:space="preserve">: </w:t>
                          </w:r>
                          <w:r w:rsidR="005715E2">
                            <w:rPr>
                              <w:rFonts w:ascii="Montserrat" w:hAnsi="Montserrat"/>
                              <w:color w:val="FFFFFF" w:themeColor="background1"/>
                              <w:sz w:val="28"/>
                              <w:szCs w:val="28"/>
                            </w:rPr>
                            <w:t>Preaching and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693E7403" w:rsidR="00DD31A0" w:rsidRPr="006D3029" w:rsidRDefault="007E03BD"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5715E2">
                      <w:rPr>
                        <w:rFonts w:ascii="Montserrat" w:hAnsi="Montserrat"/>
                        <w:color w:val="FFFFFF" w:themeColor="background1"/>
                        <w:sz w:val="28"/>
                        <w:szCs w:val="28"/>
                      </w:rPr>
                      <w:t>Session 6</w:t>
                    </w:r>
                    <w:r>
                      <w:rPr>
                        <w:rFonts w:ascii="Montserrat" w:hAnsi="Montserrat"/>
                        <w:color w:val="FFFFFF" w:themeColor="background1"/>
                        <w:sz w:val="28"/>
                        <w:szCs w:val="28"/>
                      </w:rPr>
                      <w:t xml:space="preserve">: </w:t>
                    </w:r>
                    <w:r w:rsidR="005715E2">
                      <w:rPr>
                        <w:rFonts w:ascii="Montserrat" w:hAnsi="Montserrat"/>
                        <w:color w:val="FFFFFF" w:themeColor="background1"/>
                        <w:sz w:val="28"/>
                        <w:szCs w:val="28"/>
                      </w:rPr>
                      <w:t>Preaching and Teaching</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4292EAE"/>
    <w:multiLevelType w:val="hybridMultilevel"/>
    <w:tmpl w:val="EDB28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D4943A4"/>
    <w:multiLevelType w:val="hybridMultilevel"/>
    <w:tmpl w:val="67B86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42DA3"/>
    <w:multiLevelType w:val="hybridMultilevel"/>
    <w:tmpl w:val="0688E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742726C"/>
    <w:multiLevelType w:val="hybridMultilevel"/>
    <w:tmpl w:val="F67A3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8"/>
  </w:num>
  <w:num w:numId="8" w16cid:durableId="993677933">
    <w:abstractNumId w:val="14"/>
  </w:num>
  <w:num w:numId="9" w16cid:durableId="1640719765">
    <w:abstractNumId w:val="26"/>
  </w:num>
  <w:num w:numId="10" w16cid:durableId="1550847062">
    <w:abstractNumId w:val="2"/>
  </w:num>
  <w:num w:numId="11" w16cid:durableId="550919882">
    <w:abstractNumId w:val="7"/>
  </w:num>
  <w:num w:numId="12" w16cid:durableId="212348965">
    <w:abstractNumId w:val="0"/>
  </w:num>
  <w:num w:numId="13" w16cid:durableId="1771925793">
    <w:abstractNumId w:val="4"/>
  </w:num>
  <w:num w:numId="14" w16cid:durableId="543446352">
    <w:abstractNumId w:val="11"/>
  </w:num>
  <w:num w:numId="15" w16cid:durableId="2028173798">
    <w:abstractNumId w:val="10"/>
  </w:num>
  <w:num w:numId="16" w16cid:durableId="1238630630">
    <w:abstractNumId w:val="24"/>
  </w:num>
  <w:num w:numId="17" w16cid:durableId="1436906718">
    <w:abstractNumId w:val="5"/>
  </w:num>
  <w:num w:numId="18" w16cid:durableId="1443570688">
    <w:abstractNumId w:val="34"/>
  </w:num>
  <w:num w:numId="19" w16cid:durableId="1954633206">
    <w:abstractNumId w:val="27"/>
  </w:num>
  <w:num w:numId="20" w16cid:durableId="279458928">
    <w:abstractNumId w:val="19"/>
  </w:num>
  <w:num w:numId="21" w16cid:durableId="713501322">
    <w:abstractNumId w:val="32"/>
  </w:num>
  <w:num w:numId="22" w16cid:durableId="1560287665">
    <w:abstractNumId w:val="6"/>
  </w:num>
  <w:num w:numId="23" w16cid:durableId="331225703">
    <w:abstractNumId w:val="25"/>
  </w:num>
  <w:num w:numId="24" w16cid:durableId="363364166">
    <w:abstractNumId w:val="33"/>
  </w:num>
  <w:num w:numId="25" w16cid:durableId="803084820">
    <w:abstractNumId w:val="21"/>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2"/>
  </w:num>
  <w:num w:numId="32" w16cid:durableId="572930123">
    <w:abstractNumId w:val="20"/>
  </w:num>
  <w:num w:numId="33" w16cid:durableId="1454402529">
    <w:abstractNumId w:val="29"/>
  </w:num>
  <w:num w:numId="34" w16cid:durableId="1613047120">
    <w:abstractNumId w:val="3"/>
  </w:num>
  <w:num w:numId="35" w16cid:durableId="77629524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4A37"/>
    <w:rsid w:val="00023574"/>
    <w:rsid w:val="0003086D"/>
    <w:rsid w:val="00035C93"/>
    <w:rsid w:val="00037ED9"/>
    <w:rsid w:val="000404A2"/>
    <w:rsid w:val="00045637"/>
    <w:rsid w:val="00052382"/>
    <w:rsid w:val="00054100"/>
    <w:rsid w:val="00060B52"/>
    <w:rsid w:val="00061A79"/>
    <w:rsid w:val="0006568A"/>
    <w:rsid w:val="00074242"/>
    <w:rsid w:val="000762C5"/>
    <w:rsid w:val="00076F0F"/>
    <w:rsid w:val="00083687"/>
    <w:rsid w:val="00084253"/>
    <w:rsid w:val="00091136"/>
    <w:rsid w:val="000920C6"/>
    <w:rsid w:val="000946A4"/>
    <w:rsid w:val="00094739"/>
    <w:rsid w:val="000A3C43"/>
    <w:rsid w:val="000A76E4"/>
    <w:rsid w:val="000B1041"/>
    <w:rsid w:val="000C4712"/>
    <w:rsid w:val="000C5DAF"/>
    <w:rsid w:val="000C5FC9"/>
    <w:rsid w:val="000D00A7"/>
    <w:rsid w:val="000D07BD"/>
    <w:rsid w:val="000D1F49"/>
    <w:rsid w:val="000D6084"/>
    <w:rsid w:val="000E7D49"/>
    <w:rsid w:val="000F2DC9"/>
    <w:rsid w:val="000F53D9"/>
    <w:rsid w:val="000F7F6E"/>
    <w:rsid w:val="00113DFC"/>
    <w:rsid w:val="00114F7F"/>
    <w:rsid w:val="0011628D"/>
    <w:rsid w:val="00120799"/>
    <w:rsid w:val="00124803"/>
    <w:rsid w:val="00125588"/>
    <w:rsid w:val="00132129"/>
    <w:rsid w:val="00134884"/>
    <w:rsid w:val="00136494"/>
    <w:rsid w:val="001366DA"/>
    <w:rsid w:val="0014332E"/>
    <w:rsid w:val="00143C3F"/>
    <w:rsid w:val="00144EE9"/>
    <w:rsid w:val="001453CA"/>
    <w:rsid w:val="001460B9"/>
    <w:rsid w:val="001522CE"/>
    <w:rsid w:val="0016568E"/>
    <w:rsid w:val="001663B6"/>
    <w:rsid w:val="001727CA"/>
    <w:rsid w:val="00177CFF"/>
    <w:rsid w:val="001816E3"/>
    <w:rsid w:val="00182BC2"/>
    <w:rsid w:val="00182F26"/>
    <w:rsid w:val="00184C1E"/>
    <w:rsid w:val="00184F7B"/>
    <w:rsid w:val="00185A73"/>
    <w:rsid w:val="00187D40"/>
    <w:rsid w:val="00191C63"/>
    <w:rsid w:val="0019360E"/>
    <w:rsid w:val="0019660E"/>
    <w:rsid w:val="001966AE"/>
    <w:rsid w:val="001B0619"/>
    <w:rsid w:val="001B2C33"/>
    <w:rsid w:val="001C169F"/>
    <w:rsid w:val="001C563F"/>
    <w:rsid w:val="001D57A4"/>
    <w:rsid w:val="001D6840"/>
    <w:rsid w:val="001D6D0A"/>
    <w:rsid w:val="001E0374"/>
    <w:rsid w:val="001E0CFF"/>
    <w:rsid w:val="001E2C0B"/>
    <w:rsid w:val="001E3C28"/>
    <w:rsid w:val="001E3E71"/>
    <w:rsid w:val="001E574E"/>
    <w:rsid w:val="002001E5"/>
    <w:rsid w:val="0020364D"/>
    <w:rsid w:val="00212306"/>
    <w:rsid w:val="00213D74"/>
    <w:rsid w:val="00224A40"/>
    <w:rsid w:val="0022574C"/>
    <w:rsid w:val="002272F2"/>
    <w:rsid w:val="0023056A"/>
    <w:rsid w:val="00232CCA"/>
    <w:rsid w:val="002336C5"/>
    <w:rsid w:val="002347E4"/>
    <w:rsid w:val="00235E00"/>
    <w:rsid w:val="0024533D"/>
    <w:rsid w:val="00246400"/>
    <w:rsid w:val="0024772F"/>
    <w:rsid w:val="00253B52"/>
    <w:rsid w:val="00254218"/>
    <w:rsid w:val="00261E32"/>
    <w:rsid w:val="00263DBE"/>
    <w:rsid w:val="002648D9"/>
    <w:rsid w:val="002666D0"/>
    <w:rsid w:val="00271BCE"/>
    <w:rsid w:val="00272E89"/>
    <w:rsid w:val="00273774"/>
    <w:rsid w:val="00274DB9"/>
    <w:rsid w:val="00275F12"/>
    <w:rsid w:val="00290090"/>
    <w:rsid w:val="002900F7"/>
    <w:rsid w:val="00290E7E"/>
    <w:rsid w:val="00291766"/>
    <w:rsid w:val="002A03F6"/>
    <w:rsid w:val="002A68CD"/>
    <w:rsid w:val="002B04A4"/>
    <w:rsid w:val="002B06F5"/>
    <w:rsid w:val="002B60F2"/>
    <w:rsid w:val="002B6AC8"/>
    <w:rsid w:val="002B7F1B"/>
    <w:rsid w:val="002C43F2"/>
    <w:rsid w:val="002C56E6"/>
    <w:rsid w:val="002D21A8"/>
    <w:rsid w:val="002D39A5"/>
    <w:rsid w:val="002D3D7A"/>
    <w:rsid w:val="002D5851"/>
    <w:rsid w:val="002E2F01"/>
    <w:rsid w:val="002F79B0"/>
    <w:rsid w:val="00305DBD"/>
    <w:rsid w:val="00310849"/>
    <w:rsid w:val="00315444"/>
    <w:rsid w:val="003234C1"/>
    <w:rsid w:val="00327C0B"/>
    <w:rsid w:val="00330A96"/>
    <w:rsid w:val="00337774"/>
    <w:rsid w:val="00342158"/>
    <w:rsid w:val="003454D4"/>
    <w:rsid w:val="003525C6"/>
    <w:rsid w:val="0035681D"/>
    <w:rsid w:val="00361691"/>
    <w:rsid w:val="00361E11"/>
    <w:rsid w:val="0036252A"/>
    <w:rsid w:val="00366453"/>
    <w:rsid w:val="00373D0B"/>
    <w:rsid w:val="0037583A"/>
    <w:rsid w:val="00376B65"/>
    <w:rsid w:val="00376BF5"/>
    <w:rsid w:val="00381128"/>
    <w:rsid w:val="00381581"/>
    <w:rsid w:val="0038302B"/>
    <w:rsid w:val="00383B90"/>
    <w:rsid w:val="00385177"/>
    <w:rsid w:val="0039162E"/>
    <w:rsid w:val="00392598"/>
    <w:rsid w:val="0039390A"/>
    <w:rsid w:val="003979C7"/>
    <w:rsid w:val="003A56E7"/>
    <w:rsid w:val="003A5F2E"/>
    <w:rsid w:val="003B14F3"/>
    <w:rsid w:val="003B1D94"/>
    <w:rsid w:val="003C3133"/>
    <w:rsid w:val="003D4806"/>
    <w:rsid w:val="003D5689"/>
    <w:rsid w:val="003E0132"/>
    <w:rsid w:val="003E6A45"/>
    <w:rsid w:val="003E7BBA"/>
    <w:rsid w:val="003F0847"/>
    <w:rsid w:val="003F6A69"/>
    <w:rsid w:val="0040090B"/>
    <w:rsid w:val="0040553F"/>
    <w:rsid w:val="00406B2E"/>
    <w:rsid w:val="00411FD5"/>
    <w:rsid w:val="004204B9"/>
    <w:rsid w:val="0042190F"/>
    <w:rsid w:val="00422FEA"/>
    <w:rsid w:val="004240E9"/>
    <w:rsid w:val="0042594C"/>
    <w:rsid w:val="00433F80"/>
    <w:rsid w:val="00434270"/>
    <w:rsid w:val="00435700"/>
    <w:rsid w:val="00442823"/>
    <w:rsid w:val="0046302A"/>
    <w:rsid w:val="00467BA2"/>
    <w:rsid w:val="00470F2D"/>
    <w:rsid w:val="00471A97"/>
    <w:rsid w:val="004745D1"/>
    <w:rsid w:val="004777D5"/>
    <w:rsid w:val="00483841"/>
    <w:rsid w:val="00487D2D"/>
    <w:rsid w:val="00491C72"/>
    <w:rsid w:val="004947C9"/>
    <w:rsid w:val="004A1217"/>
    <w:rsid w:val="004A20A7"/>
    <w:rsid w:val="004A3E0B"/>
    <w:rsid w:val="004A5282"/>
    <w:rsid w:val="004A57D5"/>
    <w:rsid w:val="004A7849"/>
    <w:rsid w:val="004B281D"/>
    <w:rsid w:val="004C2A53"/>
    <w:rsid w:val="004D5D62"/>
    <w:rsid w:val="004E003C"/>
    <w:rsid w:val="004E07BA"/>
    <w:rsid w:val="004E3BAC"/>
    <w:rsid w:val="004E3F56"/>
    <w:rsid w:val="004E5C13"/>
    <w:rsid w:val="004F1C08"/>
    <w:rsid w:val="004F5FF8"/>
    <w:rsid w:val="004F6612"/>
    <w:rsid w:val="005112D0"/>
    <w:rsid w:val="005117FD"/>
    <w:rsid w:val="0052318A"/>
    <w:rsid w:val="0052475E"/>
    <w:rsid w:val="00531C1F"/>
    <w:rsid w:val="0053318F"/>
    <w:rsid w:val="00542D10"/>
    <w:rsid w:val="005513D9"/>
    <w:rsid w:val="005535D8"/>
    <w:rsid w:val="00555E3E"/>
    <w:rsid w:val="005569E5"/>
    <w:rsid w:val="0056498A"/>
    <w:rsid w:val="00565064"/>
    <w:rsid w:val="00565157"/>
    <w:rsid w:val="00567096"/>
    <w:rsid w:val="005705D6"/>
    <w:rsid w:val="00571544"/>
    <w:rsid w:val="005715E2"/>
    <w:rsid w:val="00571D60"/>
    <w:rsid w:val="00571E10"/>
    <w:rsid w:val="005745FF"/>
    <w:rsid w:val="00577E06"/>
    <w:rsid w:val="0058156C"/>
    <w:rsid w:val="005816BC"/>
    <w:rsid w:val="005823F2"/>
    <w:rsid w:val="00590796"/>
    <w:rsid w:val="005920B3"/>
    <w:rsid w:val="005A079E"/>
    <w:rsid w:val="005A3BF7"/>
    <w:rsid w:val="005A47D2"/>
    <w:rsid w:val="005A5513"/>
    <w:rsid w:val="005B17AE"/>
    <w:rsid w:val="005B6B8B"/>
    <w:rsid w:val="005B6C74"/>
    <w:rsid w:val="005C6A2D"/>
    <w:rsid w:val="005D349D"/>
    <w:rsid w:val="005D3C90"/>
    <w:rsid w:val="005D532F"/>
    <w:rsid w:val="005E5E19"/>
    <w:rsid w:val="005F0033"/>
    <w:rsid w:val="005F2035"/>
    <w:rsid w:val="005F7990"/>
    <w:rsid w:val="0060190E"/>
    <w:rsid w:val="00602BFD"/>
    <w:rsid w:val="00611E4A"/>
    <w:rsid w:val="00614F5A"/>
    <w:rsid w:val="00615449"/>
    <w:rsid w:val="00621EB8"/>
    <w:rsid w:val="00625E43"/>
    <w:rsid w:val="006301E8"/>
    <w:rsid w:val="00630B49"/>
    <w:rsid w:val="00632608"/>
    <w:rsid w:val="00634826"/>
    <w:rsid w:val="0063739C"/>
    <w:rsid w:val="0064068F"/>
    <w:rsid w:val="006416C9"/>
    <w:rsid w:val="00643E00"/>
    <w:rsid w:val="006462AB"/>
    <w:rsid w:val="00651542"/>
    <w:rsid w:val="00666002"/>
    <w:rsid w:val="0067026F"/>
    <w:rsid w:val="006746B9"/>
    <w:rsid w:val="00674A39"/>
    <w:rsid w:val="00677D56"/>
    <w:rsid w:val="006814B0"/>
    <w:rsid w:val="00687BBD"/>
    <w:rsid w:val="006A0E1F"/>
    <w:rsid w:val="006A49DC"/>
    <w:rsid w:val="006A69EB"/>
    <w:rsid w:val="006B0E77"/>
    <w:rsid w:val="006B2935"/>
    <w:rsid w:val="006B4C21"/>
    <w:rsid w:val="006C0541"/>
    <w:rsid w:val="006C565C"/>
    <w:rsid w:val="006C5ACA"/>
    <w:rsid w:val="006D3029"/>
    <w:rsid w:val="006D33B8"/>
    <w:rsid w:val="006D4896"/>
    <w:rsid w:val="006E75F6"/>
    <w:rsid w:val="006F45B0"/>
    <w:rsid w:val="006F61A7"/>
    <w:rsid w:val="00700704"/>
    <w:rsid w:val="00700BBB"/>
    <w:rsid w:val="007015FB"/>
    <w:rsid w:val="00706AE3"/>
    <w:rsid w:val="00723CF5"/>
    <w:rsid w:val="0072700B"/>
    <w:rsid w:val="007303D7"/>
    <w:rsid w:val="007319F7"/>
    <w:rsid w:val="00734757"/>
    <w:rsid w:val="00747CF1"/>
    <w:rsid w:val="007520D7"/>
    <w:rsid w:val="00757235"/>
    <w:rsid w:val="00763C21"/>
    <w:rsid w:val="00765AB9"/>
    <w:rsid w:val="00770F25"/>
    <w:rsid w:val="007753A5"/>
    <w:rsid w:val="007755F6"/>
    <w:rsid w:val="007758FD"/>
    <w:rsid w:val="00776E23"/>
    <w:rsid w:val="00782F60"/>
    <w:rsid w:val="007916B2"/>
    <w:rsid w:val="0079574F"/>
    <w:rsid w:val="00795D7C"/>
    <w:rsid w:val="007A06E9"/>
    <w:rsid w:val="007A35A8"/>
    <w:rsid w:val="007A5578"/>
    <w:rsid w:val="007A5A50"/>
    <w:rsid w:val="007A70AA"/>
    <w:rsid w:val="007B0A85"/>
    <w:rsid w:val="007B40E7"/>
    <w:rsid w:val="007C27C5"/>
    <w:rsid w:val="007C395C"/>
    <w:rsid w:val="007C4BA6"/>
    <w:rsid w:val="007C5ECB"/>
    <w:rsid w:val="007C6A52"/>
    <w:rsid w:val="007D47F3"/>
    <w:rsid w:val="007D668C"/>
    <w:rsid w:val="007E03BD"/>
    <w:rsid w:val="007E2285"/>
    <w:rsid w:val="007E483B"/>
    <w:rsid w:val="007E69AE"/>
    <w:rsid w:val="007F1A08"/>
    <w:rsid w:val="007F35DA"/>
    <w:rsid w:val="0080144F"/>
    <w:rsid w:val="00812D41"/>
    <w:rsid w:val="00815229"/>
    <w:rsid w:val="008152A5"/>
    <w:rsid w:val="0082043E"/>
    <w:rsid w:val="008207A6"/>
    <w:rsid w:val="0082385A"/>
    <w:rsid w:val="0083144B"/>
    <w:rsid w:val="00832C6F"/>
    <w:rsid w:val="00834772"/>
    <w:rsid w:val="00834E9F"/>
    <w:rsid w:val="00843D8D"/>
    <w:rsid w:val="00846494"/>
    <w:rsid w:val="00847DB7"/>
    <w:rsid w:val="008533A1"/>
    <w:rsid w:val="0085363C"/>
    <w:rsid w:val="00855539"/>
    <w:rsid w:val="008616EB"/>
    <w:rsid w:val="0087011F"/>
    <w:rsid w:val="008725E9"/>
    <w:rsid w:val="008735EA"/>
    <w:rsid w:val="008735EC"/>
    <w:rsid w:val="00873D04"/>
    <w:rsid w:val="0089241A"/>
    <w:rsid w:val="00892CEC"/>
    <w:rsid w:val="008954EF"/>
    <w:rsid w:val="008A42AB"/>
    <w:rsid w:val="008A441A"/>
    <w:rsid w:val="008B2EF5"/>
    <w:rsid w:val="008B61EA"/>
    <w:rsid w:val="008B6AFC"/>
    <w:rsid w:val="008B6FDC"/>
    <w:rsid w:val="008D24DF"/>
    <w:rsid w:val="008D5B16"/>
    <w:rsid w:val="008E203A"/>
    <w:rsid w:val="008E2D06"/>
    <w:rsid w:val="008E508C"/>
    <w:rsid w:val="008F2E5E"/>
    <w:rsid w:val="008F4D9C"/>
    <w:rsid w:val="008F4E8E"/>
    <w:rsid w:val="00904778"/>
    <w:rsid w:val="0091229C"/>
    <w:rsid w:val="00912C67"/>
    <w:rsid w:val="00912C6B"/>
    <w:rsid w:val="0091349D"/>
    <w:rsid w:val="0091410E"/>
    <w:rsid w:val="00920668"/>
    <w:rsid w:val="00930ADD"/>
    <w:rsid w:val="00931B9B"/>
    <w:rsid w:val="009321A4"/>
    <w:rsid w:val="00936585"/>
    <w:rsid w:val="009375FC"/>
    <w:rsid w:val="00940E73"/>
    <w:rsid w:val="0094441F"/>
    <w:rsid w:val="009543A3"/>
    <w:rsid w:val="00954EF5"/>
    <w:rsid w:val="00961A8A"/>
    <w:rsid w:val="00967D34"/>
    <w:rsid w:val="00972831"/>
    <w:rsid w:val="00977AF4"/>
    <w:rsid w:val="00980217"/>
    <w:rsid w:val="00984C3E"/>
    <w:rsid w:val="0098597D"/>
    <w:rsid w:val="00987A55"/>
    <w:rsid w:val="00990969"/>
    <w:rsid w:val="009930ED"/>
    <w:rsid w:val="00993F60"/>
    <w:rsid w:val="009A20A1"/>
    <w:rsid w:val="009A396E"/>
    <w:rsid w:val="009B6525"/>
    <w:rsid w:val="009C33CB"/>
    <w:rsid w:val="009C3483"/>
    <w:rsid w:val="009C52A5"/>
    <w:rsid w:val="009C5621"/>
    <w:rsid w:val="009C7394"/>
    <w:rsid w:val="009F019A"/>
    <w:rsid w:val="009F335F"/>
    <w:rsid w:val="009F48AF"/>
    <w:rsid w:val="009F619A"/>
    <w:rsid w:val="009F6DDE"/>
    <w:rsid w:val="009F7C20"/>
    <w:rsid w:val="00A2231F"/>
    <w:rsid w:val="00A223CA"/>
    <w:rsid w:val="00A2266E"/>
    <w:rsid w:val="00A26478"/>
    <w:rsid w:val="00A266CB"/>
    <w:rsid w:val="00A30638"/>
    <w:rsid w:val="00A370A8"/>
    <w:rsid w:val="00A42A05"/>
    <w:rsid w:val="00A434ED"/>
    <w:rsid w:val="00A44473"/>
    <w:rsid w:val="00A50AD9"/>
    <w:rsid w:val="00A538C4"/>
    <w:rsid w:val="00A71D73"/>
    <w:rsid w:val="00A76F4E"/>
    <w:rsid w:val="00A8206E"/>
    <w:rsid w:val="00A90386"/>
    <w:rsid w:val="00A90DB3"/>
    <w:rsid w:val="00A926AF"/>
    <w:rsid w:val="00A96CEC"/>
    <w:rsid w:val="00AA4511"/>
    <w:rsid w:val="00AC36C1"/>
    <w:rsid w:val="00AC6DFD"/>
    <w:rsid w:val="00AC7A1E"/>
    <w:rsid w:val="00AD5725"/>
    <w:rsid w:val="00AE106F"/>
    <w:rsid w:val="00AE2572"/>
    <w:rsid w:val="00AE27F8"/>
    <w:rsid w:val="00AE4907"/>
    <w:rsid w:val="00AE4AF4"/>
    <w:rsid w:val="00AE7912"/>
    <w:rsid w:val="00AF056A"/>
    <w:rsid w:val="00AF168E"/>
    <w:rsid w:val="00AF3311"/>
    <w:rsid w:val="00AF60F5"/>
    <w:rsid w:val="00B00E04"/>
    <w:rsid w:val="00B04190"/>
    <w:rsid w:val="00B05B5D"/>
    <w:rsid w:val="00B05E21"/>
    <w:rsid w:val="00B2454D"/>
    <w:rsid w:val="00B3336D"/>
    <w:rsid w:val="00B3748E"/>
    <w:rsid w:val="00B413B6"/>
    <w:rsid w:val="00B4581D"/>
    <w:rsid w:val="00B4749B"/>
    <w:rsid w:val="00B62047"/>
    <w:rsid w:val="00B62AB7"/>
    <w:rsid w:val="00B65B9E"/>
    <w:rsid w:val="00B74CDE"/>
    <w:rsid w:val="00B82964"/>
    <w:rsid w:val="00B83BD8"/>
    <w:rsid w:val="00B9522C"/>
    <w:rsid w:val="00B954E5"/>
    <w:rsid w:val="00BA2666"/>
    <w:rsid w:val="00BA4F67"/>
    <w:rsid w:val="00BB0F36"/>
    <w:rsid w:val="00BB5950"/>
    <w:rsid w:val="00BB5D24"/>
    <w:rsid w:val="00BD4753"/>
    <w:rsid w:val="00BD5CB1"/>
    <w:rsid w:val="00BE2406"/>
    <w:rsid w:val="00BE62EE"/>
    <w:rsid w:val="00BE7216"/>
    <w:rsid w:val="00BF1EBF"/>
    <w:rsid w:val="00BF2D05"/>
    <w:rsid w:val="00BF4A3F"/>
    <w:rsid w:val="00C003BA"/>
    <w:rsid w:val="00C04BB2"/>
    <w:rsid w:val="00C10F68"/>
    <w:rsid w:val="00C342DF"/>
    <w:rsid w:val="00C34F77"/>
    <w:rsid w:val="00C37484"/>
    <w:rsid w:val="00C43D41"/>
    <w:rsid w:val="00C4481A"/>
    <w:rsid w:val="00C46878"/>
    <w:rsid w:val="00C626E6"/>
    <w:rsid w:val="00C632AE"/>
    <w:rsid w:val="00C65BC1"/>
    <w:rsid w:val="00C75B47"/>
    <w:rsid w:val="00C837A4"/>
    <w:rsid w:val="00C8511D"/>
    <w:rsid w:val="00C86C35"/>
    <w:rsid w:val="00C87E2D"/>
    <w:rsid w:val="00C90687"/>
    <w:rsid w:val="00C94B21"/>
    <w:rsid w:val="00CA4696"/>
    <w:rsid w:val="00CA6144"/>
    <w:rsid w:val="00CB01FF"/>
    <w:rsid w:val="00CB282B"/>
    <w:rsid w:val="00CB4A51"/>
    <w:rsid w:val="00CB7160"/>
    <w:rsid w:val="00CD3D0D"/>
    <w:rsid w:val="00CD4532"/>
    <w:rsid w:val="00CD47B0"/>
    <w:rsid w:val="00CD6391"/>
    <w:rsid w:val="00CD6639"/>
    <w:rsid w:val="00CE2C1C"/>
    <w:rsid w:val="00CE6104"/>
    <w:rsid w:val="00CE7918"/>
    <w:rsid w:val="00CF2B6E"/>
    <w:rsid w:val="00CF4B91"/>
    <w:rsid w:val="00CF6676"/>
    <w:rsid w:val="00D00762"/>
    <w:rsid w:val="00D03A13"/>
    <w:rsid w:val="00D04845"/>
    <w:rsid w:val="00D12CE9"/>
    <w:rsid w:val="00D141A8"/>
    <w:rsid w:val="00D16163"/>
    <w:rsid w:val="00D275EA"/>
    <w:rsid w:val="00D35B26"/>
    <w:rsid w:val="00D5306C"/>
    <w:rsid w:val="00D56F07"/>
    <w:rsid w:val="00D62C1F"/>
    <w:rsid w:val="00D644CA"/>
    <w:rsid w:val="00D73F0B"/>
    <w:rsid w:val="00D744BA"/>
    <w:rsid w:val="00D75A40"/>
    <w:rsid w:val="00D76E10"/>
    <w:rsid w:val="00D77209"/>
    <w:rsid w:val="00D817EB"/>
    <w:rsid w:val="00D97656"/>
    <w:rsid w:val="00D979C9"/>
    <w:rsid w:val="00DA4329"/>
    <w:rsid w:val="00DA456B"/>
    <w:rsid w:val="00DA582A"/>
    <w:rsid w:val="00DB3FAD"/>
    <w:rsid w:val="00DB55E8"/>
    <w:rsid w:val="00DC1A64"/>
    <w:rsid w:val="00DC3661"/>
    <w:rsid w:val="00DD31A0"/>
    <w:rsid w:val="00DD4307"/>
    <w:rsid w:val="00DE3CA1"/>
    <w:rsid w:val="00DE780C"/>
    <w:rsid w:val="00DF070D"/>
    <w:rsid w:val="00DF100B"/>
    <w:rsid w:val="00DF30DF"/>
    <w:rsid w:val="00E03A5B"/>
    <w:rsid w:val="00E112B8"/>
    <w:rsid w:val="00E12C05"/>
    <w:rsid w:val="00E1452E"/>
    <w:rsid w:val="00E2771C"/>
    <w:rsid w:val="00E27943"/>
    <w:rsid w:val="00E27B62"/>
    <w:rsid w:val="00E31CC9"/>
    <w:rsid w:val="00E36556"/>
    <w:rsid w:val="00E45D94"/>
    <w:rsid w:val="00E55A25"/>
    <w:rsid w:val="00E55B35"/>
    <w:rsid w:val="00E60A0C"/>
    <w:rsid w:val="00E61C09"/>
    <w:rsid w:val="00E705C1"/>
    <w:rsid w:val="00E75B8C"/>
    <w:rsid w:val="00E8317D"/>
    <w:rsid w:val="00E84BB7"/>
    <w:rsid w:val="00E90EDD"/>
    <w:rsid w:val="00EB3B58"/>
    <w:rsid w:val="00EB5E4D"/>
    <w:rsid w:val="00EB76BC"/>
    <w:rsid w:val="00EC0F76"/>
    <w:rsid w:val="00EC19CF"/>
    <w:rsid w:val="00EC7359"/>
    <w:rsid w:val="00ED31E7"/>
    <w:rsid w:val="00ED35AD"/>
    <w:rsid w:val="00ED608E"/>
    <w:rsid w:val="00EE2EAB"/>
    <w:rsid w:val="00EE3054"/>
    <w:rsid w:val="00EE3EC6"/>
    <w:rsid w:val="00EE55B8"/>
    <w:rsid w:val="00EE5DC2"/>
    <w:rsid w:val="00EE6C6F"/>
    <w:rsid w:val="00EF760D"/>
    <w:rsid w:val="00F00606"/>
    <w:rsid w:val="00F01256"/>
    <w:rsid w:val="00F05525"/>
    <w:rsid w:val="00F079F2"/>
    <w:rsid w:val="00F1263F"/>
    <w:rsid w:val="00F206FB"/>
    <w:rsid w:val="00F213C7"/>
    <w:rsid w:val="00F241D3"/>
    <w:rsid w:val="00F3094E"/>
    <w:rsid w:val="00F34D62"/>
    <w:rsid w:val="00F34F27"/>
    <w:rsid w:val="00F4424E"/>
    <w:rsid w:val="00F444B0"/>
    <w:rsid w:val="00F478C7"/>
    <w:rsid w:val="00F617FF"/>
    <w:rsid w:val="00F61C55"/>
    <w:rsid w:val="00F62D93"/>
    <w:rsid w:val="00F630EE"/>
    <w:rsid w:val="00F6374C"/>
    <w:rsid w:val="00F661CF"/>
    <w:rsid w:val="00F70031"/>
    <w:rsid w:val="00F71449"/>
    <w:rsid w:val="00F760C4"/>
    <w:rsid w:val="00F775C9"/>
    <w:rsid w:val="00F849E8"/>
    <w:rsid w:val="00F8611A"/>
    <w:rsid w:val="00F864D7"/>
    <w:rsid w:val="00F86C7E"/>
    <w:rsid w:val="00F97EBC"/>
    <w:rsid w:val="00FA7347"/>
    <w:rsid w:val="00FB0564"/>
    <w:rsid w:val="00FB1B64"/>
    <w:rsid w:val="00FC5ABC"/>
    <w:rsid w:val="00FC7475"/>
    <w:rsid w:val="00FD0B72"/>
    <w:rsid w:val="00FD16A6"/>
    <w:rsid w:val="00FD49A7"/>
    <w:rsid w:val="00FD719E"/>
    <w:rsid w:val="00FD7F9B"/>
    <w:rsid w:val="00FE09BF"/>
    <w:rsid w:val="00FE32EF"/>
    <w:rsid w:val="00FE55A7"/>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571D60"/>
    <w:rPr>
      <w:color w:val="605E5C"/>
      <w:shd w:val="clear" w:color="auto" w:fill="E1DFDD"/>
    </w:rPr>
  </w:style>
  <w:style w:type="paragraph" w:styleId="EndnoteText">
    <w:name w:val="endnote text"/>
    <w:basedOn w:val="Normal"/>
    <w:link w:val="EndnoteTextChar"/>
    <w:uiPriority w:val="99"/>
    <w:semiHidden/>
    <w:unhideWhenUsed/>
    <w:rsid w:val="00AE2572"/>
    <w:pPr>
      <w:spacing w:line="240" w:lineRule="auto"/>
    </w:pPr>
    <w:rPr>
      <w:sz w:val="20"/>
      <w:szCs w:val="20"/>
    </w:rPr>
  </w:style>
  <w:style w:type="character" w:customStyle="1" w:styleId="EndnoteTextChar">
    <w:name w:val="Endnote Text Char"/>
    <w:basedOn w:val="DefaultParagraphFont"/>
    <w:link w:val="EndnoteText"/>
    <w:uiPriority w:val="99"/>
    <w:semiHidden/>
    <w:rsid w:val="00AE2572"/>
    <w:rPr>
      <w:rFonts w:ascii="HelveticaNeueLT Std" w:hAnsi="HelveticaNeueLT Std"/>
      <w:sz w:val="20"/>
      <w:szCs w:val="20"/>
    </w:rPr>
  </w:style>
  <w:style w:type="character" w:styleId="EndnoteReference">
    <w:name w:val="endnote reference"/>
    <w:basedOn w:val="DefaultParagraphFont"/>
    <w:uiPriority w:val="99"/>
    <w:semiHidden/>
    <w:unhideWhenUsed/>
    <w:rsid w:val="00AE25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03453">
      <w:bodyDiv w:val="1"/>
      <w:marLeft w:val="0"/>
      <w:marRight w:val="0"/>
      <w:marTop w:val="0"/>
      <w:marBottom w:val="0"/>
      <w:divBdr>
        <w:top w:val="none" w:sz="0" w:space="0" w:color="auto"/>
        <w:left w:val="none" w:sz="0" w:space="0" w:color="auto"/>
        <w:bottom w:val="none" w:sz="0" w:space="0" w:color="auto"/>
        <w:right w:val="none" w:sz="0" w:space="0" w:color="auto"/>
      </w:divBdr>
    </w:div>
    <w:div w:id="613637872">
      <w:bodyDiv w:val="1"/>
      <w:marLeft w:val="0"/>
      <w:marRight w:val="0"/>
      <w:marTop w:val="0"/>
      <w:marBottom w:val="0"/>
      <w:divBdr>
        <w:top w:val="none" w:sz="0" w:space="0" w:color="auto"/>
        <w:left w:val="none" w:sz="0" w:space="0" w:color="auto"/>
        <w:bottom w:val="none" w:sz="0" w:space="0" w:color="auto"/>
        <w:right w:val="none" w:sz="0" w:space="0" w:color="auto"/>
      </w:divBdr>
    </w:div>
    <w:div w:id="1383864468">
      <w:bodyDiv w:val="1"/>
      <w:marLeft w:val="0"/>
      <w:marRight w:val="0"/>
      <w:marTop w:val="0"/>
      <w:marBottom w:val="0"/>
      <w:divBdr>
        <w:top w:val="none" w:sz="0" w:space="0" w:color="auto"/>
        <w:left w:val="none" w:sz="0" w:space="0" w:color="auto"/>
        <w:bottom w:val="none" w:sz="0" w:space="0" w:color="auto"/>
        <w:right w:val="none" w:sz="0" w:space="0" w:color="auto"/>
      </w:divBdr>
    </w:div>
    <w:div w:id="1532692640">
      <w:bodyDiv w:val="1"/>
      <w:marLeft w:val="0"/>
      <w:marRight w:val="0"/>
      <w:marTop w:val="0"/>
      <w:marBottom w:val="0"/>
      <w:divBdr>
        <w:top w:val="none" w:sz="0" w:space="0" w:color="auto"/>
        <w:left w:val="none" w:sz="0" w:space="0" w:color="auto"/>
        <w:bottom w:val="none" w:sz="0" w:space="0" w:color="auto"/>
        <w:right w:val="none" w:sz="0" w:space="0" w:color="auto"/>
      </w:divBdr>
    </w:div>
    <w:div w:id="1922835155">
      <w:bodyDiv w:val="1"/>
      <w:marLeft w:val="0"/>
      <w:marRight w:val="0"/>
      <w:marTop w:val="0"/>
      <w:marBottom w:val="0"/>
      <w:divBdr>
        <w:top w:val="none" w:sz="0" w:space="0" w:color="auto"/>
        <w:left w:val="none" w:sz="0" w:space="0" w:color="auto"/>
        <w:bottom w:val="none" w:sz="0" w:space="0" w:color="auto"/>
        <w:right w:val="none" w:sz="0" w:space="0" w:color="auto"/>
      </w:divBdr>
    </w:div>
    <w:div w:id="1927611207">
      <w:bodyDiv w:val="1"/>
      <w:marLeft w:val="0"/>
      <w:marRight w:val="0"/>
      <w:marTop w:val="0"/>
      <w:marBottom w:val="0"/>
      <w:divBdr>
        <w:top w:val="none" w:sz="0" w:space="0" w:color="auto"/>
        <w:left w:val="none" w:sz="0" w:space="0" w:color="auto"/>
        <w:bottom w:val="none" w:sz="0" w:space="0" w:color="auto"/>
        <w:right w:val="none" w:sz="0" w:space="0" w:color="auto"/>
      </w:divBdr>
    </w:div>
    <w:div w:id="2011175663">
      <w:bodyDiv w:val="1"/>
      <w:marLeft w:val="0"/>
      <w:marRight w:val="0"/>
      <w:marTop w:val="0"/>
      <w:marBottom w:val="0"/>
      <w:divBdr>
        <w:top w:val="none" w:sz="0" w:space="0" w:color="auto"/>
        <w:left w:val="none" w:sz="0" w:space="0" w:color="auto"/>
        <w:bottom w:val="none" w:sz="0" w:space="0" w:color="auto"/>
        <w:right w:val="none" w:sz="0" w:space="0" w:color="auto"/>
      </w:divBdr>
    </w:div>
    <w:div w:id="2034963136">
      <w:bodyDiv w:val="1"/>
      <w:marLeft w:val="0"/>
      <w:marRight w:val="0"/>
      <w:marTop w:val="0"/>
      <w:marBottom w:val="0"/>
      <w:divBdr>
        <w:top w:val="none" w:sz="0" w:space="0" w:color="auto"/>
        <w:left w:val="none" w:sz="0" w:space="0" w:color="auto"/>
        <w:bottom w:val="none" w:sz="0" w:space="0" w:color="auto"/>
        <w:right w:val="none" w:sz="0" w:space="0" w:color="auto"/>
      </w:divBdr>
    </w:div>
    <w:div w:id="2060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ssuu.com/trainingdev/docs/imb_founda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suu.com/trainingdev/docs/imb_foundation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C0882-4366-4F33-88EC-9DEF692B4FFB}">
  <ds:schemaRefs>
    <ds:schemaRef ds:uri="http://schemas.openxmlformats.org/officeDocument/2006/bibliography"/>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2872</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19205</CharactersWithSpaces>
  <SharedDoc>false</SharedDoc>
  <HLinks>
    <vt:vector size="6" baseType="variant">
      <vt:variant>
        <vt:i4>3014747</vt:i4>
      </vt:variant>
      <vt:variant>
        <vt:i4>0</vt:i4>
      </vt:variant>
      <vt:variant>
        <vt:i4>0</vt:i4>
      </vt:variant>
      <vt:variant>
        <vt:i4>5</vt:i4>
      </vt:variant>
      <vt:variant>
        <vt:lpwstr>https://issuu.com/trainingdev/docs/imb_foundations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Brandon Watson</cp:lastModifiedBy>
  <cp:revision>2</cp:revision>
  <cp:lastPrinted>2025-08-20T14:22:00Z</cp:lastPrinted>
  <dcterms:created xsi:type="dcterms:W3CDTF">2025-08-20T14:23:00Z</dcterms:created>
  <dcterms:modified xsi:type="dcterms:W3CDTF">2025-08-20T14:23:00Z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