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8BEB" w14:textId="5D3F3966" w:rsidR="00B16B3C" w:rsidRDefault="00050A79">
      <w:pPr>
        <w:rPr>
          <w:b/>
          <w:bCs/>
        </w:rPr>
      </w:pPr>
      <w:r w:rsidRPr="00B16B3C">
        <w:rPr>
          <w:b/>
          <w:bCs/>
          <w:noProof/>
          <w:color w:val="153D63" w:themeColor="text2" w:themeTint="E6"/>
        </w:rPr>
        <w:drawing>
          <wp:anchor distT="0" distB="0" distL="114300" distR="114300" simplePos="0" relativeHeight="251658240" behindDoc="0" locked="0" layoutInCell="1" allowOverlap="1" wp14:anchorId="7B067020" wp14:editId="50882B2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79918" cy="1456441"/>
            <wp:effectExtent l="0" t="0" r="0" b="0"/>
            <wp:wrapSquare wrapText="bothSides"/>
            <wp:docPr id="1613536082" name="Picture 1" descr="A mountain range with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36082" name="Picture 1" descr="A mountain range with tre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918" cy="1456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710" w:rsidRPr="00B16B3C">
        <w:rPr>
          <w:b/>
          <w:bCs/>
          <w:color w:val="153D63" w:themeColor="text2" w:themeTint="E6"/>
        </w:rPr>
        <w:t>LIVING THE REAL LIFE SUPERABUNDANTLY</w:t>
      </w:r>
      <w:r w:rsidR="00EA4710" w:rsidRPr="00EA4710">
        <w:rPr>
          <w:b/>
          <w:bCs/>
          <w:color w:val="153D63" w:themeColor="text2" w:themeTint="E6"/>
        </w:rPr>
        <w:t>!</w:t>
      </w:r>
    </w:p>
    <w:p w14:paraId="10EC2729" w14:textId="77777777" w:rsidR="00D8438B" w:rsidRDefault="00B16B3C" w:rsidP="00B16B3C">
      <w:pPr>
        <w:jc w:val="center"/>
        <w:rPr>
          <w:b/>
          <w:bCs/>
          <w:color w:val="153D63" w:themeColor="text2" w:themeTint="E6"/>
        </w:rPr>
      </w:pPr>
      <w:r w:rsidRPr="00B16B3C">
        <w:rPr>
          <w:b/>
          <w:bCs/>
          <w:color w:val="153D63" w:themeColor="text2" w:themeTint="E6"/>
        </w:rPr>
        <w:t>I John 1:1-4</w:t>
      </w:r>
    </w:p>
    <w:p w14:paraId="7B60E0D7" w14:textId="77777777" w:rsidR="00D8438B" w:rsidRDefault="00D8438B" w:rsidP="00B16B3C">
      <w:pPr>
        <w:jc w:val="center"/>
        <w:rPr>
          <w:b/>
          <w:bCs/>
          <w:color w:val="153D63" w:themeColor="text2" w:themeTint="E6"/>
        </w:rPr>
      </w:pPr>
    </w:p>
    <w:p w14:paraId="2F5A4F4A" w14:textId="77777777" w:rsidR="00DB06A8" w:rsidRDefault="00B7656C" w:rsidP="0035550B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 xml:space="preserve">70% of Americans believe media, government, politicians </w:t>
      </w:r>
      <w:r w:rsidR="001954F1">
        <w:rPr>
          <w:b/>
          <w:bCs/>
          <w:color w:val="153D63" w:themeColor="text2" w:themeTint="E6"/>
        </w:rPr>
        <w:t xml:space="preserve">produce FAKE </w:t>
      </w:r>
      <w:r w:rsidR="003B78AC">
        <w:rPr>
          <w:b/>
          <w:bCs/>
          <w:color w:val="153D63" w:themeColor="text2" w:themeTint="E6"/>
        </w:rPr>
        <w:t>news</w:t>
      </w:r>
      <w:r w:rsidR="001954F1">
        <w:rPr>
          <w:b/>
          <w:bCs/>
          <w:color w:val="153D63" w:themeColor="text2" w:themeTint="E6"/>
        </w:rPr>
        <w:t xml:space="preserve"> (2024 Gallup).</w:t>
      </w:r>
    </w:p>
    <w:p w14:paraId="491DBFC1" w14:textId="77777777" w:rsidR="00DB06A8" w:rsidRDefault="00DB06A8" w:rsidP="0035550B">
      <w:pPr>
        <w:jc w:val="center"/>
        <w:rPr>
          <w:b/>
          <w:bCs/>
          <w:color w:val="153D63" w:themeColor="text2" w:themeTint="E6"/>
        </w:rPr>
      </w:pPr>
    </w:p>
    <w:p w14:paraId="5BCF3BDF" w14:textId="77777777" w:rsidR="00D666A6" w:rsidRDefault="00DB06A8" w:rsidP="0035550B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We write these things so that you may fully</w:t>
      </w:r>
      <w:r w:rsidR="006D73B9">
        <w:rPr>
          <w:b/>
          <w:bCs/>
          <w:color w:val="153D63" w:themeColor="text2" w:themeTint="E6"/>
        </w:rPr>
        <w:t xml:space="preserve"> (superabundantly) share our JOY (1:4)</w:t>
      </w:r>
    </w:p>
    <w:p w14:paraId="721386F8" w14:textId="77777777" w:rsidR="00D666A6" w:rsidRDefault="00D666A6" w:rsidP="0035550B">
      <w:pPr>
        <w:jc w:val="center"/>
        <w:rPr>
          <w:b/>
          <w:bCs/>
          <w:color w:val="153D63" w:themeColor="text2" w:themeTint="E6"/>
        </w:rPr>
      </w:pPr>
    </w:p>
    <w:p w14:paraId="61518A11" w14:textId="77777777" w:rsidR="00D666A6" w:rsidRDefault="00D666A6" w:rsidP="00D666A6">
      <w:pPr>
        <w:rPr>
          <w:b/>
          <w:bCs/>
          <w:color w:val="153D63" w:themeColor="text2" w:themeTint="E6"/>
        </w:rPr>
      </w:pPr>
    </w:p>
    <w:p w14:paraId="4B62742B" w14:textId="77777777" w:rsidR="00606202" w:rsidRPr="00E10ECA" w:rsidRDefault="00606202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 xml:space="preserve">GNOSTIC CHRISTIANITY. A hybrid of </w:t>
      </w:r>
    </w:p>
    <w:p w14:paraId="1F5C114B" w14:textId="3B98B460" w:rsidR="00E65870" w:rsidRPr="00E10ECA" w:rsidRDefault="00606202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 xml:space="preserve">Christianity and Hinduism. </w:t>
      </w:r>
      <w:r w:rsidR="008421E5">
        <w:rPr>
          <w:b/>
          <w:bCs/>
          <w:color w:val="153D63" w:themeColor="text2" w:themeTint="E6"/>
          <w:sz w:val="18"/>
          <w:szCs w:val="18"/>
        </w:rPr>
        <w:t>A FAKE!</w:t>
      </w:r>
    </w:p>
    <w:p w14:paraId="4770B275" w14:textId="77777777" w:rsidR="00E65870" w:rsidRPr="00E10ECA" w:rsidRDefault="00E65870" w:rsidP="00D666A6">
      <w:pPr>
        <w:rPr>
          <w:b/>
          <w:bCs/>
          <w:color w:val="153D63" w:themeColor="text2" w:themeTint="E6"/>
          <w:sz w:val="18"/>
          <w:szCs w:val="18"/>
        </w:rPr>
      </w:pPr>
    </w:p>
    <w:p w14:paraId="7A1DF6BE" w14:textId="77777777" w:rsidR="00152372" w:rsidRPr="00E10ECA" w:rsidRDefault="00E65870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>JESUS SEMINAR (1985 to present)</w:t>
      </w:r>
    </w:p>
    <w:p w14:paraId="279787FB" w14:textId="77777777" w:rsidR="00152372" w:rsidRPr="00E10ECA" w:rsidRDefault="00152372" w:rsidP="00D666A6">
      <w:pPr>
        <w:rPr>
          <w:b/>
          <w:bCs/>
          <w:color w:val="153D63" w:themeColor="text2" w:themeTint="E6"/>
          <w:sz w:val="18"/>
          <w:szCs w:val="18"/>
        </w:rPr>
      </w:pPr>
    </w:p>
    <w:p w14:paraId="717230BF" w14:textId="77777777" w:rsidR="00647C17" w:rsidRPr="00E10ECA" w:rsidRDefault="00152372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 xml:space="preserve">GNOSTIC GOSPELS </w:t>
      </w:r>
    </w:p>
    <w:p w14:paraId="2C291513" w14:textId="77777777" w:rsidR="00C74885" w:rsidRPr="00E10ECA" w:rsidRDefault="00AB197A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>(</w:t>
      </w:r>
      <w:r w:rsidR="00647C17" w:rsidRPr="00E10ECA">
        <w:rPr>
          <w:b/>
          <w:bCs/>
          <w:color w:val="153D63" w:themeColor="text2" w:themeTint="E6"/>
          <w:sz w:val="18"/>
          <w:szCs w:val="18"/>
        </w:rPr>
        <w:t xml:space="preserve">1945 </w:t>
      </w:r>
      <w:r w:rsidRPr="00E10ECA">
        <w:rPr>
          <w:b/>
          <w:bCs/>
          <w:color w:val="153D63" w:themeColor="text2" w:themeTint="E6"/>
          <w:sz w:val="18"/>
          <w:szCs w:val="18"/>
        </w:rPr>
        <w:t>Nag Hammadi, Egypt</w:t>
      </w:r>
      <w:r w:rsidR="00647C17" w:rsidRPr="00E10ECA">
        <w:rPr>
          <w:b/>
          <w:bCs/>
          <w:color w:val="153D63" w:themeColor="text2" w:themeTint="E6"/>
          <w:sz w:val="18"/>
          <w:szCs w:val="18"/>
        </w:rPr>
        <w:t>)</w:t>
      </w:r>
    </w:p>
    <w:p w14:paraId="6F19FC8E" w14:textId="77777777" w:rsidR="00C74885" w:rsidRPr="00E10ECA" w:rsidRDefault="00C74885" w:rsidP="00D666A6">
      <w:pPr>
        <w:rPr>
          <w:b/>
          <w:bCs/>
          <w:color w:val="153D63" w:themeColor="text2" w:themeTint="E6"/>
          <w:sz w:val="18"/>
          <w:szCs w:val="18"/>
        </w:rPr>
      </w:pPr>
    </w:p>
    <w:p w14:paraId="57D046DF" w14:textId="504E1FEB" w:rsidR="009D6F6B" w:rsidRPr="00E10ECA" w:rsidRDefault="00C74885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>WHY IS FAKE &amp; REAL</w:t>
      </w:r>
      <w:r w:rsidR="009D6F6B" w:rsidRPr="00E10ECA">
        <w:rPr>
          <w:b/>
          <w:bCs/>
          <w:color w:val="153D63" w:themeColor="text2" w:themeTint="E6"/>
          <w:sz w:val="18"/>
          <w:szCs w:val="18"/>
        </w:rPr>
        <w:t xml:space="preserve"> </w:t>
      </w:r>
      <w:r w:rsidR="00177D12" w:rsidRPr="00E10ECA">
        <w:rPr>
          <w:b/>
          <w:bCs/>
          <w:color w:val="153D63" w:themeColor="text2" w:themeTint="E6"/>
          <w:sz w:val="18"/>
          <w:szCs w:val="18"/>
        </w:rPr>
        <w:t>AN ISSUE</w:t>
      </w:r>
      <w:r w:rsidR="009D6F6B" w:rsidRPr="00E10ECA">
        <w:rPr>
          <w:b/>
          <w:bCs/>
          <w:color w:val="153D63" w:themeColor="text2" w:themeTint="E6"/>
          <w:sz w:val="18"/>
          <w:szCs w:val="18"/>
        </w:rPr>
        <w:t>?</w:t>
      </w:r>
    </w:p>
    <w:p w14:paraId="78841636" w14:textId="77777777" w:rsidR="00177D12" w:rsidRPr="00E10ECA" w:rsidRDefault="009D6F6B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>(Matthew 7:22)</w:t>
      </w:r>
    </w:p>
    <w:p w14:paraId="1DC072AB" w14:textId="77777777" w:rsidR="00177D12" w:rsidRPr="00E10ECA" w:rsidRDefault="00177D12" w:rsidP="00D666A6">
      <w:pPr>
        <w:rPr>
          <w:b/>
          <w:bCs/>
          <w:color w:val="153D63" w:themeColor="text2" w:themeTint="E6"/>
          <w:sz w:val="18"/>
          <w:szCs w:val="18"/>
        </w:rPr>
      </w:pPr>
    </w:p>
    <w:p w14:paraId="72C3B94F" w14:textId="77777777" w:rsidR="00177D12" w:rsidRDefault="00177D12" w:rsidP="00D666A6">
      <w:pPr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THE FAKE JESUS</w:t>
      </w:r>
    </w:p>
    <w:p w14:paraId="37182CF1" w14:textId="77777777" w:rsidR="003A718B" w:rsidRPr="00E10ECA" w:rsidRDefault="003A718B" w:rsidP="00D666A6">
      <w:pPr>
        <w:rPr>
          <w:b/>
          <w:bCs/>
          <w:color w:val="153D63" w:themeColor="text2" w:themeTint="E6"/>
          <w:sz w:val="18"/>
          <w:szCs w:val="18"/>
        </w:rPr>
      </w:pPr>
      <w:r w:rsidRPr="00E10ECA">
        <w:rPr>
          <w:b/>
          <w:bCs/>
          <w:color w:val="153D63" w:themeColor="text2" w:themeTint="E6"/>
          <w:sz w:val="18"/>
          <w:szCs w:val="18"/>
        </w:rPr>
        <w:t>Jesus received…</w:t>
      </w:r>
    </w:p>
    <w:p w14:paraId="2F5C511F" w14:textId="77777777" w:rsidR="003A718B" w:rsidRPr="00E10ECA" w:rsidRDefault="003A718B" w:rsidP="00D666A6">
      <w:pPr>
        <w:rPr>
          <w:b/>
          <w:bCs/>
          <w:color w:val="153D63" w:themeColor="text2" w:themeTint="E6"/>
          <w:sz w:val="18"/>
          <w:szCs w:val="18"/>
        </w:rPr>
      </w:pPr>
    </w:p>
    <w:p w14:paraId="472460F4" w14:textId="77777777" w:rsidR="00262C6F" w:rsidRPr="00E10ECA" w:rsidRDefault="003A718B" w:rsidP="003A718B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E10ECA">
        <w:rPr>
          <w:b/>
          <w:bCs/>
          <w:sz w:val="18"/>
          <w:szCs w:val="18"/>
        </w:rPr>
        <w:t>_________________________</w:t>
      </w:r>
    </w:p>
    <w:p w14:paraId="254AEFA9" w14:textId="77777777" w:rsidR="00262C6F" w:rsidRPr="00E10ECA" w:rsidRDefault="00262C6F" w:rsidP="003A718B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E10ECA">
        <w:rPr>
          <w:b/>
          <w:bCs/>
          <w:sz w:val="18"/>
          <w:szCs w:val="18"/>
        </w:rPr>
        <w:t>_________________________</w:t>
      </w:r>
    </w:p>
    <w:p w14:paraId="4DF2DC7B" w14:textId="77777777" w:rsidR="00CE52C3" w:rsidRPr="00E10ECA" w:rsidRDefault="00262C6F" w:rsidP="003A718B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E10ECA">
        <w:rPr>
          <w:b/>
          <w:bCs/>
          <w:sz w:val="18"/>
          <w:szCs w:val="18"/>
        </w:rPr>
        <w:t>_________________________</w:t>
      </w:r>
    </w:p>
    <w:p w14:paraId="0A31C0A6" w14:textId="77777777" w:rsidR="00CE52C3" w:rsidRDefault="00CE52C3" w:rsidP="00CE52C3">
      <w:pPr>
        <w:rPr>
          <w:b/>
          <w:bCs/>
        </w:rPr>
      </w:pPr>
    </w:p>
    <w:p w14:paraId="09A3781D" w14:textId="77777777" w:rsidR="00CE52C3" w:rsidRDefault="00CE52C3" w:rsidP="00CE52C3">
      <w:pPr>
        <w:rPr>
          <w:b/>
          <w:bCs/>
        </w:rPr>
      </w:pPr>
    </w:p>
    <w:p w14:paraId="2B2332BA" w14:textId="77777777" w:rsidR="00CE52C3" w:rsidRPr="001B42F4" w:rsidRDefault="00CE52C3" w:rsidP="00CE52C3">
      <w:pPr>
        <w:rPr>
          <w:b/>
          <w:bCs/>
          <w:color w:val="153D63" w:themeColor="text2" w:themeTint="E6"/>
        </w:rPr>
      </w:pPr>
      <w:r w:rsidRPr="001B42F4">
        <w:rPr>
          <w:b/>
          <w:bCs/>
          <w:color w:val="153D63" w:themeColor="text2" w:themeTint="E6"/>
        </w:rPr>
        <w:t>THE REAL JESUS</w:t>
      </w:r>
    </w:p>
    <w:p w14:paraId="36E96D85" w14:textId="77777777" w:rsidR="00924A42" w:rsidRPr="001B42F4" w:rsidRDefault="00CE52C3" w:rsidP="00CE52C3">
      <w:p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>Jesus revealed</w:t>
      </w:r>
      <w:r w:rsidR="00924A42" w:rsidRPr="001B42F4">
        <w:rPr>
          <w:b/>
          <w:bCs/>
          <w:color w:val="153D63" w:themeColor="text2" w:themeTint="E6"/>
          <w:sz w:val="18"/>
          <w:szCs w:val="18"/>
        </w:rPr>
        <w:t xml:space="preserve"> as the…</w:t>
      </w:r>
    </w:p>
    <w:p w14:paraId="17DE5F0E" w14:textId="77777777" w:rsidR="00924A42" w:rsidRPr="001B42F4" w:rsidRDefault="00924A42" w:rsidP="00CE52C3">
      <w:pPr>
        <w:rPr>
          <w:b/>
          <w:bCs/>
          <w:color w:val="153D63" w:themeColor="text2" w:themeTint="E6"/>
          <w:sz w:val="18"/>
          <w:szCs w:val="18"/>
        </w:rPr>
      </w:pPr>
    </w:p>
    <w:p w14:paraId="68130A13" w14:textId="77777777" w:rsidR="00924A42" w:rsidRPr="001B42F4" w:rsidRDefault="00924A42" w:rsidP="00924A42">
      <w:pPr>
        <w:pStyle w:val="ListParagraph"/>
        <w:numPr>
          <w:ilvl w:val="0"/>
          <w:numId w:val="2"/>
        </w:num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>_________________________</w:t>
      </w:r>
    </w:p>
    <w:p w14:paraId="6A38480B" w14:textId="77777777" w:rsidR="00DC5D26" w:rsidRPr="001B42F4" w:rsidRDefault="00DC5D26" w:rsidP="00DC5D26">
      <w:pPr>
        <w:pStyle w:val="ListParagraph"/>
        <w:rPr>
          <w:b/>
          <w:bCs/>
          <w:color w:val="153D63" w:themeColor="text2" w:themeTint="E6"/>
          <w:sz w:val="18"/>
          <w:szCs w:val="18"/>
        </w:rPr>
      </w:pPr>
    </w:p>
    <w:p w14:paraId="7E535FA2" w14:textId="77777777" w:rsidR="001E5C65" w:rsidRPr="001B42F4" w:rsidRDefault="001E5C65" w:rsidP="00924A42">
      <w:p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 xml:space="preserve">We proclaim to you the one who existed </w:t>
      </w:r>
    </w:p>
    <w:p w14:paraId="08288B11" w14:textId="77777777" w:rsidR="001700C6" w:rsidRPr="001B42F4" w:rsidRDefault="001E5C65" w:rsidP="00924A42">
      <w:p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>from the beginning (I John 1:1 NLT)</w:t>
      </w:r>
      <w:r w:rsidR="001700C6" w:rsidRPr="001B42F4">
        <w:rPr>
          <w:b/>
          <w:bCs/>
          <w:color w:val="153D63" w:themeColor="text2" w:themeTint="E6"/>
          <w:sz w:val="18"/>
          <w:szCs w:val="18"/>
        </w:rPr>
        <w:t>.</w:t>
      </w:r>
    </w:p>
    <w:p w14:paraId="3CFCAFAC" w14:textId="77777777" w:rsidR="001700C6" w:rsidRPr="001B42F4" w:rsidRDefault="001700C6" w:rsidP="00924A42">
      <w:pPr>
        <w:rPr>
          <w:b/>
          <w:bCs/>
          <w:color w:val="153D63" w:themeColor="text2" w:themeTint="E6"/>
          <w:sz w:val="18"/>
          <w:szCs w:val="18"/>
        </w:rPr>
      </w:pPr>
    </w:p>
    <w:p w14:paraId="19BF08E8" w14:textId="77777777" w:rsidR="00DC5D26" w:rsidRPr="001B42F4" w:rsidRDefault="001700C6" w:rsidP="00924A42">
      <w:p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>Before Abraham was born I AM (John 8:58</w:t>
      </w:r>
      <w:r w:rsidR="00CE12D9" w:rsidRPr="001B42F4">
        <w:rPr>
          <w:b/>
          <w:bCs/>
          <w:color w:val="153D63" w:themeColor="text2" w:themeTint="E6"/>
          <w:sz w:val="18"/>
          <w:szCs w:val="18"/>
        </w:rPr>
        <w:t xml:space="preserve"> NA</w:t>
      </w:r>
      <w:r w:rsidR="008319B2" w:rsidRPr="001B42F4">
        <w:rPr>
          <w:b/>
          <w:bCs/>
          <w:color w:val="153D63" w:themeColor="text2" w:themeTint="E6"/>
          <w:sz w:val="18"/>
          <w:szCs w:val="18"/>
        </w:rPr>
        <w:t>SB</w:t>
      </w:r>
      <w:r w:rsidRPr="001B42F4">
        <w:rPr>
          <w:b/>
          <w:bCs/>
          <w:color w:val="153D63" w:themeColor="text2" w:themeTint="E6"/>
          <w:sz w:val="18"/>
          <w:szCs w:val="18"/>
        </w:rPr>
        <w:t>)</w:t>
      </w:r>
    </w:p>
    <w:p w14:paraId="419808E3" w14:textId="77777777" w:rsidR="00DC5D26" w:rsidRPr="001B42F4" w:rsidRDefault="00DC5D26" w:rsidP="00924A42">
      <w:pPr>
        <w:rPr>
          <w:b/>
          <w:bCs/>
          <w:color w:val="153D63" w:themeColor="text2" w:themeTint="E6"/>
          <w:sz w:val="18"/>
          <w:szCs w:val="18"/>
        </w:rPr>
      </w:pPr>
    </w:p>
    <w:p w14:paraId="0C865E40" w14:textId="37F9BF31" w:rsidR="00F07212" w:rsidRPr="001B42F4" w:rsidRDefault="00DC5D26" w:rsidP="00DC5D26">
      <w:pPr>
        <w:pStyle w:val="ListParagraph"/>
        <w:numPr>
          <w:ilvl w:val="0"/>
          <w:numId w:val="2"/>
        </w:num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>_________________________</w:t>
      </w:r>
    </w:p>
    <w:p w14:paraId="47BE3F08" w14:textId="77777777" w:rsidR="00DC5D26" w:rsidRPr="001B42F4" w:rsidRDefault="00DC5D26" w:rsidP="00DC5D26">
      <w:pPr>
        <w:rPr>
          <w:b/>
          <w:bCs/>
          <w:color w:val="153D63" w:themeColor="text2" w:themeTint="E6"/>
          <w:sz w:val="18"/>
          <w:szCs w:val="18"/>
        </w:rPr>
      </w:pPr>
    </w:p>
    <w:p w14:paraId="4D3CDCDE" w14:textId="77777777" w:rsidR="00E10ECA" w:rsidRPr="001B42F4" w:rsidRDefault="00DC5D26" w:rsidP="00DC5D26">
      <w:p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 xml:space="preserve">We </w:t>
      </w:r>
      <w:r w:rsidR="00E10ECA" w:rsidRPr="001B42F4">
        <w:rPr>
          <w:b/>
          <w:bCs/>
          <w:color w:val="153D63" w:themeColor="text2" w:themeTint="E6"/>
          <w:sz w:val="18"/>
          <w:szCs w:val="18"/>
        </w:rPr>
        <w:t>saw him with our own eyes and touched</w:t>
      </w:r>
    </w:p>
    <w:p w14:paraId="28467DB5" w14:textId="5064FCA3" w:rsidR="00DC5D26" w:rsidRDefault="00E10ECA" w:rsidP="00DC5D26">
      <w:pPr>
        <w:rPr>
          <w:b/>
          <w:bCs/>
          <w:color w:val="153D63" w:themeColor="text2" w:themeTint="E6"/>
          <w:sz w:val="18"/>
          <w:szCs w:val="18"/>
        </w:rPr>
      </w:pPr>
      <w:r w:rsidRPr="001B42F4">
        <w:rPr>
          <w:b/>
          <w:bCs/>
          <w:color w:val="153D63" w:themeColor="text2" w:themeTint="E6"/>
          <w:sz w:val="18"/>
          <w:szCs w:val="18"/>
        </w:rPr>
        <w:t xml:space="preserve"> him with our own hands (I John 1:1 NLT)</w:t>
      </w:r>
    </w:p>
    <w:p w14:paraId="558007EE" w14:textId="77777777" w:rsidR="001B42F4" w:rsidRDefault="001B42F4" w:rsidP="00DC5D26">
      <w:pPr>
        <w:rPr>
          <w:b/>
          <w:bCs/>
          <w:color w:val="153D63" w:themeColor="text2" w:themeTint="E6"/>
          <w:sz w:val="18"/>
          <w:szCs w:val="18"/>
        </w:rPr>
      </w:pPr>
    </w:p>
    <w:p w14:paraId="10DDF92E" w14:textId="58C879B8" w:rsidR="001B42F4" w:rsidRDefault="00025F9C" w:rsidP="001B42F4">
      <w:pPr>
        <w:pStyle w:val="ListParagraph"/>
        <w:numPr>
          <w:ilvl w:val="0"/>
          <w:numId w:val="2"/>
        </w:num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________________________</w:t>
      </w:r>
      <w:r w:rsidR="00D77838">
        <w:rPr>
          <w:b/>
          <w:bCs/>
          <w:color w:val="153D63" w:themeColor="text2" w:themeTint="E6"/>
          <w:sz w:val="18"/>
          <w:szCs w:val="18"/>
        </w:rPr>
        <w:t>_</w:t>
      </w:r>
    </w:p>
    <w:p w14:paraId="26A7B9E5" w14:textId="77777777" w:rsidR="005C3227" w:rsidRDefault="005C3227" w:rsidP="005C3227">
      <w:pPr>
        <w:rPr>
          <w:b/>
          <w:bCs/>
          <w:color w:val="153D63" w:themeColor="text2" w:themeTint="E6"/>
          <w:sz w:val="18"/>
          <w:szCs w:val="18"/>
        </w:rPr>
      </w:pPr>
    </w:p>
    <w:p w14:paraId="2A7E3618" w14:textId="2B22571B" w:rsidR="005C3227" w:rsidRDefault="005C3227" w:rsidP="005C3227">
      <w:p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He is the Word of Life (I John 1:1 NLT)</w:t>
      </w:r>
    </w:p>
    <w:p w14:paraId="0FB53D4E" w14:textId="77777777" w:rsidR="005C3227" w:rsidRDefault="005C3227" w:rsidP="005C3227">
      <w:pPr>
        <w:rPr>
          <w:b/>
          <w:bCs/>
          <w:color w:val="153D63" w:themeColor="text2" w:themeTint="E6"/>
          <w:sz w:val="18"/>
          <w:szCs w:val="18"/>
        </w:rPr>
      </w:pPr>
    </w:p>
    <w:p w14:paraId="37EA7AEB" w14:textId="1DF27B76" w:rsidR="005C3227" w:rsidRDefault="005C3227" w:rsidP="005C3227">
      <w:pPr>
        <w:pStyle w:val="ListParagraph"/>
        <w:numPr>
          <w:ilvl w:val="0"/>
          <w:numId w:val="2"/>
        </w:num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________________________</w:t>
      </w:r>
      <w:r w:rsidR="00D77838">
        <w:rPr>
          <w:b/>
          <w:bCs/>
          <w:color w:val="153D63" w:themeColor="text2" w:themeTint="E6"/>
          <w:sz w:val="18"/>
          <w:szCs w:val="18"/>
        </w:rPr>
        <w:t>_</w:t>
      </w:r>
    </w:p>
    <w:p w14:paraId="4670BCAA" w14:textId="77777777" w:rsidR="00D77838" w:rsidRDefault="00D77838" w:rsidP="00D77838">
      <w:pPr>
        <w:rPr>
          <w:b/>
          <w:bCs/>
          <w:color w:val="153D63" w:themeColor="text2" w:themeTint="E6"/>
          <w:sz w:val="18"/>
          <w:szCs w:val="18"/>
        </w:rPr>
      </w:pPr>
    </w:p>
    <w:p w14:paraId="7E2116C5" w14:textId="4456F26E" w:rsidR="00D77838" w:rsidRDefault="00D77838" w:rsidP="00D77838">
      <w:p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He is the one who is the eternal life (I John 1:1 NLT)</w:t>
      </w:r>
    </w:p>
    <w:p w14:paraId="363FE592" w14:textId="77777777" w:rsidR="00D77838" w:rsidRDefault="00D77838" w:rsidP="00D77838">
      <w:pPr>
        <w:rPr>
          <w:b/>
          <w:bCs/>
          <w:color w:val="153D63" w:themeColor="text2" w:themeTint="E6"/>
          <w:sz w:val="18"/>
          <w:szCs w:val="18"/>
        </w:rPr>
      </w:pPr>
    </w:p>
    <w:p w14:paraId="3D422CCF" w14:textId="48EC2459" w:rsidR="00D77838" w:rsidRDefault="00D77838" w:rsidP="00D77838">
      <w:pPr>
        <w:pStyle w:val="ListParagraph"/>
        <w:numPr>
          <w:ilvl w:val="0"/>
          <w:numId w:val="2"/>
        </w:num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_________________________</w:t>
      </w:r>
    </w:p>
    <w:p w14:paraId="4A45E292" w14:textId="77777777" w:rsidR="00D77838" w:rsidRDefault="00D77838" w:rsidP="00D77838">
      <w:pPr>
        <w:rPr>
          <w:b/>
          <w:bCs/>
          <w:color w:val="153D63" w:themeColor="text2" w:themeTint="E6"/>
          <w:sz w:val="18"/>
          <w:szCs w:val="18"/>
        </w:rPr>
      </w:pPr>
    </w:p>
    <w:p w14:paraId="1DB8FE66" w14:textId="433F888E" w:rsidR="00D77838" w:rsidRDefault="00CE53A6" w:rsidP="00D77838">
      <w:p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And our fellowship is with the Father and with</w:t>
      </w:r>
    </w:p>
    <w:p w14:paraId="32E3F595" w14:textId="5B8225D2" w:rsidR="00CE53A6" w:rsidRDefault="0014611E" w:rsidP="00D77838">
      <w:p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h</w:t>
      </w:r>
      <w:r w:rsidR="00CE53A6">
        <w:rPr>
          <w:b/>
          <w:bCs/>
          <w:color w:val="153D63" w:themeColor="text2" w:themeTint="E6"/>
          <w:sz w:val="18"/>
          <w:szCs w:val="18"/>
        </w:rPr>
        <w:t>is Son</w:t>
      </w:r>
      <w:r w:rsidR="00674503">
        <w:rPr>
          <w:b/>
          <w:bCs/>
          <w:color w:val="153D63" w:themeColor="text2" w:themeTint="E6"/>
          <w:sz w:val="18"/>
          <w:szCs w:val="18"/>
        </w:rPr>
        <w:t xml:space="preserve">, Jesus Christ. We are writing these things </w:t>
      </w:r>
    </w:p>
    <w:p w14:paraId="4145A79B" w14:textId="53573296" w:rsidR="00674503" w:rsidRPr="00D77838" w:rsidRDefault="0014611E" w:rsidP="00D77838">
      <w:pPr>
        <w:rPr>
          <w:b/>
          <w:bCs/>
          <w:color w:val="153D63" w:themeColor="text2" w:themeTint="E6"/>
          <w:sz w:val="18"/>
          <w:szCs w:val="18"/>
        </w:rPr>
      </w:pPr>
      <w:r>
        <w:rPr>
          <w:b/>
          <w:bCs/>
          <w:color w:val="153D63" w:themeColor="text2" w:themeTint="E6"/>
          <w:sz w:val="18"/>
          <w:szCs w:val="18"/>
        </w:rPr>
        <w:t>s</w:t>
      </w:r>
      <w:r w:rsidR="00674503">
        <w:rPr>
          <w:b/>
          <w:bCs/>
          <w:color w:val="153D63" w:themeColor="text2" w:themeTint="E6"/>
          <w:sz w:val="18"/>
          <w:szCs w:val="18"/>
        </w:rPr>
        <w:t>o that you may fully share our joy (I John 1:</w:t>
      </w:r>
      <w:r w:rsidR="00A800D1">
        <w:rPr>
          <w:b/>
          <w:bCs/>
          <w:color w:val="153D63" w:themeColor="text2" w:themeTint="E6"/>
          <w:sz w:val="18"/>
          <w:szCs w:val="18"/>
        </w:rPr>
        <w:t>3</w:t>
      </w:r>
      <w:r w:rsidR="00674503">
        <w:rPr>
          <w:b/>
          <w:bCs/>
          <w:color w:val="153D63" w:themeColor="text2" w:themeTint="E6"/>
          <w:sz w:val="18"/>
          <w:szCs w:val="18"/>
        </w:rPr>
        <w:t xml:space="preserve">, </w:t>
      </w:r>
      <w:r w:rsidR="00A800D1">
        <w:rPr>
          <w:b/>
          <w:bCs/>
          <w:color w:val="153D63" w:themeColor="text2" w:themeTint="E6"/>
          <w:sz w:val="18"/>
          <w:szCs w:val="18"/>
        </w:rPr>
        <w:t>4</w:t>
      </w:r>
      <w:r w:rsidR="00674503">
        <w:rPr>
          <w:b/>
          <w:bCs/>
          <w:color w:val="153D63" w:themeColor="text2" w:themeTint="E6"/>
          <w:sz w:val="18"/>
          <w:szCs w:val="18"/>
        </w:rPr>
        <w:t xml:space="preserve"> NLT)</w:t>
      </w:r>
    </w:p>
    <w:sectPr w:rsidR="00674503" w:rsidRPr="00D7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0A76"/>
    <w:multiLevelType w:val="hybridMultilevel"/>
    <w:tmpl w:val="CF02FF4E"/>
    <w:lvl w:ilvl="0" w:tplc="FE3CCD70">
      <w:start w:val="1"/>
      <w:numFmt w:val="decimal"/>
      <w:lvlText w:val="%1)"/>
      <w:lvlJc w:val="left"/>
      <w:pPr>
        <w:ind w:left="720" w:hanging="360"/>
      </w:pPr>
      <w:rPr>
        <w:rFonts w:hint="default"/>
        <w:color w:val="0E2841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C0609"/>
    <w:multiLevelType w:val="hybridMultilevel"/>
    <w:tmpl w:val="E61A2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41302">
    <w:abstractNumId w:val="0"/>
  </w:num>
  <w:num w:numId="2" w16cid:durableId="37227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79"/>
    <w:rsid w:val="00025F9C"/>
    <w:rsid w:val="00050A79"/>
    <w:rsid w:val="0014611E"/>
    <w:rsid w:val="00152372"/>
    <w:rsid w:val="001700C6"/>
    <w:rsid w:val="00177D12"/>
    <w:rsid w:val="001954F1"/>
    <w:rsid w:val="001B42F4"/>
    <w:rsid w:val="001E5C65"/>
    <w:rsid w:val="00262C6F"/>
    <w:rsid w:val="0035550B"/>
    <w:rsid w:val="00365767"/>
    <w:rsid w:val="003A718B"/>
    <w:rsid w:val="003B78AC"/>
    <w:rsid w:val="00401D02"/>
    <w:rsid w:val="004031FF"/>
    <w:rsid w:val="00496CB7"/>
    <w:rsid w:val="0053480D"/>
    <w:rsid w:val="005C3227"/>
    <w:rsid w:val="00606202"/>
    <w:rsid w:val="00647C17"/>
    <w:rsid w:val="00674503"/>
    <w:rsid w:val="006D73B9"/>
    <w:rsid w:val="00716C49"/>
    <w:rsid w:val="008319B2"/>
    <w:rsid w:val="008421E5"/>
    <w:rsid w:val="00924A42"/>
    <w:rsid w:val="009604BA"/>
    <w:rsid w:val="009D6F6B"/>
    <w:rsid w:val="00A20FF9"/>
    <w:rsid w:val="00A800D1"/>
    <w:rsid w:val="00AB197A"/>
    <w:rsid w:val="00B16B3C"/>
    <w:rsid w:val="00B7656C"/>
    <w:rsid w:val="00B96955"/>
    <w:rsid w:val="00BA7CFD"/>
    <w:rsid w:val="00C23201"/>
    <w:rsid w:val="00C74885"/>
    <w:rsid w:val="00C95DAC"/>
    <w:rsid w:val="00CA61E7"/>
    <w:rsid w:val="00CE12D9"/>
    <w:rsid w:val="00CE52C3"/>
    <w:rsid w:val="00CE53A6"/>
    <w:rsid w:val="00D415EA"/>
    <w:rsid w:val="00D50145"/>
    <w:rsid w:val="00D666A6"/>
    <w:rsid w:val="00D77838"/>
    <w:rsid w:val="00D8438B"/>
    <w:rsid w:val="00DB06A8"/>
    <w:rsid w:val="00DC5D26"/>
    <w:rsid w:val="00E10ECA"/>
    <w:rsid w:val="00E65870"/>
    <w:rsid w:val="00EA4710"/>
    <w:rsid w:val="00F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81A"/>
  <w15:chartTrackingRefBased/>
  <w15:docId w15:val="{159B935D-9481-43E7-B4E1-FC6ED6E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A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A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A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A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A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A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A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A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A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A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A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A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A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A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A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A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A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Wallingford</dc:creator>
  <cp:keywords/>
  <dc:description/>
  <cp:lastModifiedBy>Tim Wallingford</cp:lastModifiedBy>
  <cp:revision>38</cp:revision>
  <dcterms:created xsi:type="dcterms:W3CDTF">2025-08-02T18:24:00Z</dcterms:created>
  <dcterms:modified xsi:type="dcterms:W3CDTF">2025-08-02T18:49:00Z</dcterms:modified>
</cp:coreProperties>
</file>